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F" w:rsidRPr="008D5E9F" w:rsidRDefault="008D5E9F" w:rsidP="008D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5E9F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8D5E9F" w:rsidRPr="008D5E9F" w:rsidRDefault="008D5E9F" w:rsidP="008D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5E9F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D5E9F" w:rsidRPr="008D5E9F" w:rsidRDefault="008D5E9F" w:rsidP="008D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5E9F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8D5E9F" w:rsidRPr="008D5E9F" w:rsidRDefault="008D5E9F" w:rsidP="008D5E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color w:val="262626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6763EE" w:rsidRPr="00C834BE" w:rsidRDefault="006763EE" w:rsidP="006763EE">
      <w:pPr>
        <w:spacing w:after="0" w:line="240" w:lineRule="auto"/>
        <w:rPr>
          <w:rFonts w:ascii="Times New Roman" w:hAnsi="Times New Roman"/>
          <w:caps/>
          <w:color w:val="262626"/>
          <w:sz w:val="28"/>
          <w:szCs w:val="32"/>
        </w:rPr>
      </w:pPr>
      <w:r w:rsidRPr="00C834BE">
        <w:rPr>
          <w:rFonts w:ascii="Times New Roman" w:hAnsi="Times New Roman"/>
          <w:color w:val="262626"/>
          <w:sz w:val="28"/>
          <w:szCs w:val="32"/>
        </w:rPr>
        <w:t>Учебная дисциплина ФК.0</w:t>
      </w:r>
      <w:r w:rsidR="00615E47" w:rsidRPr="00C834BE">
        <w:rPr>
          <w:rFonts w:ascii="Times New Roman" w:hAnsi="Times New Roman"/>
          <w:color w:val="262626"/>
          <w:sz w:val="28"/>
          <w:szCs w:val="32"/>
        </w:rPr>
        <w:t>1</w:t>
      </w:r>
      <w:r w:rsidRPr="00C834BE">
        <w:rPr>
          <w:rFonts w:ascii="Times New Roman" w:hAnsi="Times New Roman"/>
          <w:color w:val="262626"/>
          <w:sz w:val="28"/>
          <w:szCs w:val="32"/>
        </w:rPr>
        <w:t xml:space="preserve"> ФИЗИЧЕСКАЯ КУЛЬТУРА</w:t>
      </w:r>
    </w:p>
    <w:p w:rsidR="006763EE" w:rsidRPr="00C834BE" w:rsidRDefault="006763EE" w:rsidP="006763EE">
      <w:pPr>
        <w:spacing w:after="0" w:line="240" w:lineRule="auto"/>
        <w:rPr>
          <w:rFonts w:ascii="Times New Roman" w:hAnsi="Times New Roman"/>
          <w:color w:val="262626"/>
          <w:sz w:val="28"/>
          <w:szCs w:val="32"/>
        </w:rPr>
      </w:pPr>
      <w:r w:rsidRPr="00C834BE">
        <w:rPr>
          <w:rFonts w:ascii="Times New Roman" w:hAnsi="Times New Roman"/>
          <w:color w:val="262626"/>
          <w:sz w:val="28"/>
          <w:szCs w:val="32"/>
        </w:rPr>
        <w:t>Уровень образования: среднее профессиональное образование</w:t>
      </w:r>
    </w:p>
    <w:p w:rsidR="006763EE" w:rsidRPr="00C834BE" w:rsidRDefault="006763EE" w:rsidP="006763EE">
      <w:pPr>
        <w:spacing w:after="0" w:line="240" w:lineRule="auto"/>
        <w:rPr>
          <w:rFonts w:ascii="Times New Roman" w:hAnsi="Times New Roman"/>
          <w:color w:val="262626"/>
          <w:sz w:val="28"/>
          <w:szCs w:val="32"/>
        </w:rPr>
      </w:pPr>
      <w:r w:rsidRPr="00C834BE">
        <w:rPr>
          <w:rFonts w:ascii="Times New Roman" w:hAnsi="Times New Roman"/>
          <w:color w:val="262626"/>
          <w:sz w:val="28"/>
          <w:szCs w:val="32"/>
        </w:rPr>
        <w:t xml:space="preserve">Срок обучения: 2 года </w:t>
      </w:r>
      <w:r w:rsidR="006A0456" w:rsidRPr="00C834BE">
        <w:rPr>
          <w:rFonts w:ascii="Times New Roman" w:hAnsi="Times New Roman"/>
          <w:color w:val="262626"/>
          <w:sz w:val="28"/>
          <w:szCs w:val="32"/>
        </w:rPr>
        <w:t>10</w:t>
      </w:r>
      <w:r w:rsidRPr="00C834BE">
        <w:rPr>
          <w:rFonts w:ascii="Times New Roman" w:hAnsi="Times New Roman"/>
          <w:color w:val="262626"/>
          <w:sz w:val="28"/>
          <w:szCs w:val="32"/>
        </w:rPr>
        <w:t xml:space="preserve"> месяцев</w:t>
      </w:r>
    </w:p>
    <w:p w:rsidR="006763EE" w:rsidRPr="00C834BE" w:rsidRDefault="006763EE" w:rsidP="006763EE">
      <w:pPr>
        <w:spacing w:after="0" w:line="240" w:lineRule="auto"/>
        <w:ind w:left="3261" w:hanging="3261"/>
        <w:rPr>
          <w:rFonts w:ascii="Times New Roman" w:hAnsi="Times New Roman"/>
          <w:color w:val="262626"/>
          <w:sz w:val="32"/>
          <w:szCs w:val="32"/>
        </w:rPr>
      </w:pPr>
      <w:r w:rsidRPr="00C834BE">
        <w:rPr>
          <w:rFonts w:ascii="Times New Roman" w:hAnsi="Times New Roman"/>
          <w:color w:val="262626"/>
          <w:sz w:val="28"/>
          <w:szCs w:val="32"/>
        </w:rPr>
        <w:t xml:space="preserve">Профессия: </w:t>
      </w:r>
      <w:r w:rsidRPr="00C834BE">
        <w:rPr>
          <w:rFonts w:ascii="Times New Roman" w:hAnsi="Times New Roman"/>
          <w:sz w:val="28"/>
          <w:szCs w:val="24"/>
        </w:rPr>
        <w:t>23.01.</w:t>
      </w:r>
      <w:r w:rsidR="002E6CB3" w:rsidRPr="00C834BE">
        <w:rPr>
          <w:rFonts w:ascii="Times New Roman" w:hAnsi="Times New Roman"/>
          <w:sz w:val="28"/>
          <w:szCs w:val="24"/>
        </w:rPr>
        <w:t>17 Мастер по ремонту и обслуживанию автомобилей</w:t>
      </w: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6763EE" w:rsidRPr="00110E9D" w:rsidRDefault="006763EE" w:rsidP="006763EE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E945DE" w:rsidRPr="006763EE" w:rsidRDefault="006F0BDE" w:rsidP="00C731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7E5103" w:rsidRPr="006763EE">
        <w:rPr>
          <w:rFonts w:ascii="Times New Roman" w:hAnsi="Times New Roman"/>
          <w:sz w:val="28"/>
          <w:szCs w:val="24"/>
        </w:rPr>
        <w:lastRenderedPageBreak/>
        <w:t>Рабочая</w:t>
      </w:r>
      <w:r w:rsidRPr="006763EE">
        <w:rPr>
          <w:rFonts w:ascii="Times New Roman" w:hAnsi="Times New Roman"/>
          <w:sz w:val="28"/>
          <w:szCs w:val="24"/>
        </w:rPr>
        <w:t xml:space="preserve"> программа учебной дисциплины разработана на основе Федерального государственного образовательного стандарта (далее – ФГОС) по профессии </w:t>
      </w:r>
      <w:r w:rsidR="00AB70CD" w:rsidRPr="006763EE">
        <w:rPr>
          <w:rFonts w:ascii="Times New Roman" w:hAnsi="Times New Roman"/>
          <w:sz w:val="28"/>
          <w:szCs w:val="24"/>
        </w:rPr>
        <w:t>среднего профессионального образования</w:t>
      </w:r>
    </w:p>
    <w:p w:rsidR="006763EE" w:rsidRPr="00706F6A" w:rsidRDefault="006763EE" w:rsidP="00C731E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23.01.</w:t>
      </w:r>
      <w:r w:rsidR="002E6CB3">
        <w:rPr>
          <w:rFonts w:ascii="Times New Roman" w:hAnsi="Times New Roman"/>
          <w:sz w:val="28"/>
          <w:szCs w:val="24"/>
        </w:rPr>
        <w:t xml:space="preserve">17 Мастер по ремонту и обслуживанию автомобилей, </w:t>
      </w:r>
      <w:r w:rsidRPr="00706F6A">
        <w:rPr>
          <w:rFonts w:ascii="Times New Roman" w:hAnsi="Times New Roman"/>
          <w:color w:val="000000"/>
          <w:sz w:val="28"/>
          <w:szCs w:val="28"/>
        </w:rPr>
        <w:t xml:space="preserve">укрупненная группа </w:t>
      </w:r>
      <w:r w:rsidRPr="00706F6A">
        <w:rPr>
          <w:rFonts w:ascii="Times New Roman" w:hAnsi="Times New Roman"/>
          <w:b/>
          <w:color w:val="000000"/>
          <w:sz w:val="28"/>
          <w:szCs w:val="28"/>
        </w:rPr>
        <w:t>23.00.00</w:t>
      </w:r>
      <w:r w:rsidRPr="00706F6A">
        <w:rPr>
          <w:rFonts w:ascii="Times New Roman" w:hAnsi="Times New Roman"/>
          <w:b/>
          <w:bCs/>
          <w:color w:val="000000"/>
          <w:sz w:val="28"/>
          <w:szCs w:val="28"/>
        </w:rPr>
        <w:t>Техника и технологии наземного транспорта</w:t>
      </w:r>
    </w:p>
    <w:p w:rsidR="0073223A" w:rsidRDefault="0073223A" w:rsidP="00732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5DE" w:rsidRPr="00E945DE" w:rsidRDefault="00E945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0"/>
          <w:szCs w:val="20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F0BDE" w:rsidRPr="00C731E4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1E4">
        <w:rPr>
          <w:rFonts w:ascii="Times New Roman" w:hAnsi="Times New Roman"/>
          <w:sz w:val="28"/>
          <w:szCs w:val="24"/>
        </w:rPr>
        <w:t xml:space="preserve">Организация-разработчик: </w:t>
      </w:r>
      <w:r w:rsidR="00E945DE" w:rsidRPr="00C731E4">
        <w:rPr>
          <w:rFonts w:ascii="Times New Roman" w:hAnsi="Times New Roman"/>
          <w:sz w:val="28"/>
          <w:szCs w:val="24"/>
        </w:rPr>
        <w:t>ГА</w:t>
      </w:r>
      <w:r w:rsidR="006A0456">
        <w:rPr>
          <w:rFonts w:ascii="Times New Roman" w:hAnsi="Times New Roman"/>
          <w:sz w:val="28"/>
          <w:szCs w:val="24"/>
        </w:rPr>
        <w:t>П</w:t>
      </w:r>
      <w:r w:rsidR="00E945DE" w:rsidRPr="00C731E4">
        <w:rPr>
          <w:rFonts w:ascii="Times New Roman" w:hAnsi="Times New Roman"/>
          <w:sz w:val="28"/>
          <w:szCs w:val="24"/>
        </w:rPr>
        <w:t xml:space="preserve">ОУ </w:t>
      </w:r>
      <w:r w:rsidR="00B61CAA" w:rsidRPr="00C731E4">
        <w:rPr>
          <w:rFonts w:ascii="Times New Roman" w:hAnsi="Times New Roman"/>
          <w:sz w:val="28"/>
          <w:szCs w:val="24"/>
        </w:rPr>
        <w:t>ЮТАиС</w:t>
      </w:r>
    </w:p>
    <w:p w:rsidR="006F0BDE" w:rsidRPr="00C731E4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1E4">
        <w:rPr>
          <w:rFonts w:ascii="Times New Roman" w:hAnsi="Times New Roman"/>
          <w:sz w:val="28"/>
          <w:szCs w:val="24"/>
        </w:rPr>
        <w:t>Разработчики:</w:t>
      </w:r>
    </w:p>
    <w:p w:rsidR="006F0BDE" w:rsidRPr="00C731E4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BDE" w:rsidRDefault="008D5C02" w:rsidP="006A0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1E4">
        <w:rPr>
          <w:rFonts w:ascii="Times New Roman" w:hAnsi="Times New Roman"/>
          <w:sz w:val="28"/>
          <w:szCs w:val="24"/>
        </w:rPr>
        <w:t>Якименко Алексей Евгеньевич</w:t>
      </w:r>
      <w:r w:rsidR="00B61CAA" w:rsidRPr="00C731E4">
        <w:rPr>
          <w:rFonts w:ascii="Times New Roman" w:hAnsi="Times New Roman"/>
          <w:sz w:val="28"/>
          <w:szCs w:val="24"/>
        </w:rPr>
        <w:t>, преподаватель физической культуры ГА</w:t>
      </w:r>
      <w:r w:rsidR="006A0456">
        <w:rPr>
          <w:rFonts w:ascii="Times New Roman" w:hAnsi="Times New Roman"/>
          <w:sz w:val="28"/>
          <w:szCs w:val="24"/>
        </w:rPr>
        <w:t>П</w:t>
      </w:r>
      <w:r w:rsidR="00B61CAA" w:rsidRPr="00C731E4">
        <w:rPr>
          <w:rFonts w:ascii="Times New Roman" w:hAnsi="Times New Roman"/>
          <w:sz w:val="28"/>
          <w:szCs w:val="24"/>
        </w:rPr>
        <w:t>ОУ ЮТАиС</w:t>
      </w:r>
    </w:p>
    <w:p w:rsidR="006F0BDE" w:rsidRDefault="006F0BDE" w:rsidP="00B61C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0BDE" w:rsidRPr="002C1436" w:rsidTr="006F0BDE">
        <w:tc>
          <w:tcPr>
            <w:tcW w:w="7668" w:type="dxa"/>
          </w:tcPr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B4765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6F0BDE" w:rsidRDefault="006F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DD1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0BDE" w:rsidRPr="002C1436" w:rsidTr="00E4159F">
        <w:trPr>
          <w:trHeight w:val="803"/>
        </w:trPr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Pr="000B4765">
              <w:rPr>
                <w:rFonts w:ascii="Times New Roman" w:hAnsi="Times New Roman"/>
                <w:b/>
                <w:cap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0BDE" w:rsidRPr="002C1436" w:rsidTr="006F0BDE">
        <w:trPr>
          <w:trHeight w:val="670"/>
        </w:trPr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F0BDE" w:rsidRDefault="006F0BD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0F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0F3805" w:rsidRDefault="000F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Pr="000B4765">
        <w:rPr>
          <w:rFonts w:ascii="Times New Roman" w:hAnsi="Times New Roman"/>
          <w:b/>
          <w:caps/>
          <w:sz w:val="28"/>
          <w:szCs w:val="28"/>
        </w:rPr>
        <w:t>паспорт</w:t>
      </w:r>
      <w:r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6F0BDE" w:rsidRDefault="00B61CAA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Pr="000B476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B476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2E6CB3" w:rsidRPr="000B4765" w:rsidRDefault="007E5103" w:rsidP="002E6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765">
        <w:rPr>
          <w:rFonts w:ascii="Times New Roman" w:hAnsi="Times New Roman"/>
          <w:sz w:val="28"/>
          <w:szCs w:val="28"/>
        </w:rPr>
        <w:t>Рабочая</w:t>
      </w:r>
      <w:r w:rsidR="006F0BDE" w:rsidRPr="000B4765"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</w:t>
      </w:r>
      <w:r w:rsidR="00B91B8D" w:rsidRPr="000B4765">
        <w:rPr>
          <w:rFonts w:ascii="Times New Roman" w:hAnsi="Times New Roman"/>
          <w:sz w:val="28"/>
          <w:szCs w:val="28"/>
        </w:rPr>
        <w:t>программы подготовки квалифицированных рабочих и служащих</w:t>
      </w:r>
      <w:r w:rsidR="006F0BDE" w:rsidRPr="000B4765">
        <w:rPr>
          <w:rFonts w:ascii="Times New Roman" w:hAnsi="Times New Roman"/>
          <w:sz w:val="28"/>
          <w:szCs w:val="28"/>
        </w:rPr>
        <w:t xml:space="preserve"> в соответствии с ФГОС </w:t>
      </w:r>
      <w:r w:rsidR="005D043D" w:rsidRPr="000B4765">
        <w:rPr>
          <w:rFonts w:ascii="Times New Roman" w:hAnsi="Times New Roman"/>
          <w:sz w:val="28"/>
          <w:szCs w:val="28"/>
        </w:rPr>
        <w:t xml:space="preserve">профессии </w:t>
      </w:r>
      <w:r w:rsidR="00FC560C" w:rsidRPr="000B4765">
        <w:rPr>
          <w:rFonts w:ascii="Times New Roman" w:hAnsi="Times New Roman"/>
          <w:sz w:val="28"/>
          <w:szCs w:val="28"/>
        </w:rPr>
        <w:t>«</w:t>
      </w:r>
      <w:r w:rsidR="002E6CB3" w:rsidRPr="000B4765">
        <w:rPr>
          <w:rFonts w:ascii="Times New Roman" w:hAnsi="Times New Roman"/>
          <w:sz w:val="28"/>
          <w:szCs w:val="28"/>
        </w:rPr>
        <w:t>Мастер по ремонту и обслуживанию автомобилей</w:t>
      </w:r>
      <w:r w:rsidR="00FC560C" w:rsidRPr="000B4765">
        <w:rPr>
          <w:rFonts w:ascii="Times New Roman" w:hAnsi="Times New Roman"/>
          <w:sz w:val="28"/>
          <w:szCs w:val="28"/>
        </w:rPr>
        <w:t>»</w:t>
      </w:r>
      <w:r w:rsidR="002E6CB3" w:rsidRPr="000B4765">
        <w:rPr>
          <w:rFonts w:ascii="Times New Roman" w:hAnsi="Times New Roman"/>
          <w:sz w:val="28"/>
          <w:szCs w:val="28"/>
        </w:rPr>
        <w:t xml:space="preserve"> входящим в состав укрупненной группы направлений подготовки и специальностей  </w:t>
      </w:r>
      <w:r w:rsidR="002E6CB3" w:rsidRPr="000B4765">
        <w:rPr>
          <w:rFonts w:ascii="Times New Roman" w:hAnsi="Times New Roman"/>
          <w:b/>
          <w:color w:val="000000"/>
          <w:sz w:val="28"/>
          <w:szCs w:val="28"/>
        </w:rPr>
        <w:t>23.00.00</w:t>
      </w:r>
      <w:r w:rsidR="002E6CB3" w:rsidRPr="000B4765">
        <w:rPr>
          <w:rFonts w:ascii="Times New Roman" w:hAnsi="Times New Roman"/>
          <w:b/>
          <w:bCs/>
          <w:color w:val="000000"/>
          <w:sz w:val="28"/>
          <w:szCs w:val="28"/>
        </w:rPr>
        <w:t>Техника и технологии наземного транспорта</w:t>
      </w:r>
      <w:r w:rsidR="002E6CB3" w:rsidRPr="000B4765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2E6CB3" w:rsidRPr="000B4765" w:rsidRDefault="002E6CB3" w:rsidP="002E6CB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765">
        <w:rPr>
          <w:sz w:val="28"/>
          <w:szCs w:val="28"/>
        </w:rPr>
        <w:t xml:space="preserve"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proofErr w:type="gramStart"/>
      <w:r w:rsidRPr="000B4765">
        <w:rPr>
          <w:sz w:val="28"/>
          <w:szCs w:val="28"/>
        </w:rPr>
        <w:t>ОК</w:t>
      </w:r>
      <w:proofErr w:type="gramEnd"/>
      <w:r w:rsidRPr="000B4765">
        <w:rPr>
          <w:sz w:val="28"/>
          <w:szCs w:val="28"/>
        </w:rPr>
        <w:t xml:space="preserve"> (016-94): </w:t>
      </w:r>
    </w:p>
    <w:p w:rsidR="002E6CB3" w:rsidRDefault="00070683" w:rsidP="002E6CB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35.01.13 Тракторист-машинист сельскохозяйственного производства</w:t>
      </w:r>
    </w:p>
    <w:p w:rsidR="006F0BDE" w:rsidRPr="00FC560C" w:rsidRDefault="006F0BDE" w:rsidP="002E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0B476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834BE">
        <w:rPr>
          <w:rFonts w:ascii="Times New Roman" w:hAnsi="Times New Roman"/>
          <w:b/>
          <w:sz w:val="28"/>
          <w:szCs w:val="28"/>
        </w:rPr>
        <w:t xml:space="preserve"> </w:t>
      </w:r>
      <w:r w:rsidR="00FC560C" w:rsidRPr="00FC560C">
        <w:rPr>
          <w:rStyle w:val="FontStyle28"/>
          <w:sz w:val="28"/>
        </w:rPr>
        <w:t xml:space="preserve">дисциплина относится к </w:t>
      </w:r>
      <w:r w:rsidR="00C834BE">
        <w:rPr>
          <w:rStyle w:val="FontStyle28"/>
          <w:sz w:val="28"/>
        </w:rPr>
        <w:t>общепрофессиональному циклу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0B4765" w:rsidRPr="008045FF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2E6CB3" w:rsidRPr="00C6358F" w:rsidTr="003A73BF">
        <w:trPr>
          <w:trHeight w:val="649"/>
        </w:trPr>
        <w:tc>
          <w:tcPr>
            <w:tcW w:w="1129" w:type="dxa"/>
            <w:hideMark/>
          </w:tcPr>
          <w:p w:rsidR="002E6CB3" w:rsidRPr="00C6358F" w:rsidRDefault="002E6CB3" w:rsidP="003A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C635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2E6CB3" w:rsidRPr="00C6358F" w:rsidRDefault="002E6CB3" w:rsidP="003A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2E6CB3" w:rsidRPr="00C6358F" w:rsidRDefault="002E6CB3" w:rsidP="003A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E6CB3" w:rsidRPr="00C6358F" w:rsidTr="003A73BF">
        <w:trPr>
          <w:trHeight w:val="212"/>
        </w:trPr>
        <w:tc>
          <w:tcPr>
            <w:tcW w:w="1129" w:type="dxa"/>
          </w:tcPr>
          <w:p w:rsidR="002E6CB3" w:rsidRPr="00070683" w:rsidRDefault="002E6CB3" w:rsidP="003A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83">
              <w:rPr>
                <w:rFonts w:ascii="Times New Roman" w:hAnsi="Times New Roman"/>
                <w:sz w:val="24"/>
                <w:szCs w:val="24"/>
              </w:rPr>
              <w:t>ОК.0</w:t>
            </w:r>
            <w:r w:rsidR="00615E47" w:rsidRPr="000706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6CB3" w:rsidRPr="00070683" w:rsidRDefault="002E6CB3" w:rsidP="0061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E6CB3" w:rsidRPr="00070683" w:rsidRDefault="00615E47" w:rsidP="00615E47">
            <w:pPr>
              <w:pStyle w:val="Style6"/>
              <w:widowControl/>
              <w:numPr>
                <w:ilvl w:val="0"/>
                <w:numId w:val="20"/>
              </w:numPr>
              <w:ind w:left="289"/>
              <w:jc w:val="left"/>
              <w:rPr>
                <w:rStyle w:val="FontStyle28"/>
                <w:sz w:val="28"/>
                <w:szCs w:val="28"/>
              </w:rPr>
            </w:pPr>
            <w:r w:rsidRPr="00070683">
              <w:rPr>
                <w:rStyle w:val="FontStyle28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="00070683" w:rsidRPr="00070683">
              <w:rPr>
                <w:rStyle w:val="FontStyle28"/>
                <w:sz w:val="28"/>
                <w:szCs w:val="28"/>
              </w:rPr>
              <w:t>;</w:t>
            </w:r>
          </w:p>
          <w:p w:rsidR="00070683" w:rsidRPr="00070683" w:rsidRDefault="00070683" w:rsidP="00615E47">
            <w:pPr>
              <w:pStyle w:val="Style6"/>
              <w:widowControl/>
              <w:numPr>
                <w:ilvl w:val="0"/>
                <w:numId w:val="20"/>
              </w:numPr>
              <w:ind w:left="289"/>
              <w:jc w:val="left"/>
              <w:rPr>
                <w:sz w:val="28"/>
                <w:szCs w:val="28"/>
              </w:rPr>
            </w:pPr>
            <w:r w:rsidRPr="00070683"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  <w:p w:rsidR="00070683" w:rsidRPr="00070683" w:rsidRDefault="00070683" w:rsidP="00615E47">
            <w:pPr>
              <w:pStyle w:val="Style6"/>
              <w:widowControl/>
              <w:numPr>
                <w:ilvl w:val="0"/>
                <w:numId w:val="20"/>
              </w:numPr>
              <w:ind w:left="289"/>
              <w:jc w:val="left"/>
              <w:rPr>
                <w:sz w:val="28"/>
                <w:szCs w:val="28"/>
              </w:rPr>
            </w:pPr>
            <w:r w:rsidRPr="00070683">
              <w:rPr>
                <w:sz w:val="28"/>
                <w:szCs w:val="28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4253" w:type="dxa"/>
          </w:tcPr>
          <w:p w:rsidR="00615E47" w:rsidRPr="00070683" w:rsidRDefault="00070683" w:rsidP="00615E47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before="67"/>
              <w:ind w:left="318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0683">
              <w:rPr>
                <w:sz w:val="28"/>
                <w:szCs w:val="28"/>
              </w:rPr>
              <w:t>оль физической культуры в общекультурном, профессиональном и социальном развитии человека;</w:t>
            </w:r>
            <w:r w:rsidR="00615E47" w:rsidRPr="00070683">
              <w:rPr>
                <w:rStyle w:val="FontStyle28"/>
                <w:sz w:val="28"/>
                <w:szCs w:val="28"/>
              </w:rPr>
              <w:tab/>
            </w:r>
          </w:p>
          <w:p w:rsidR="002E6CB3" w:rsidRPr="00070683" w:rsidRDefault="00615E47" w:rsidP="00615E47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163"/>
                <w:tab w:val="left" w:pos="318"/>
              </w:tabs>
              <w:ind w:left="318"/>
              <w:jc w:val="left"/>
              <w:rPr>
                <w:rStyle w:val="FontStyle28"/>
                <w:sz w:val="28"/>
                <w:szCs w:val="28"/>
              </w:rPr>
            </w:pPr>
            <w:r w:rsidRPr="00070683">
              <w:rPr>
                <w:rStyle w:val="FontStyle28"/>
                <w:sz w:val="28"/>
                <w:szCs w:val="28"/>
              </w:rPr>
              <w:tab/>
              <w:t>основы здорового образа жизни</w:t>
            </w:r>
            <w:r w:rsidR="00070683">
              <w:rPr>
                <w:rStyle w:val="FontStyle28"/>
                <w:sz w:val="28"/>
                <w:szCs w:val="28"/>
              </w:rPr>
              <w:t>;</w:t>
            </w:r>
          </w:p>
          <w:p w:rsidR="00070683" w:rsidRPr="00070683" w:rsidRDefault="00070683" w:rsidP="00615E47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163"/>
                <w:tab w:val="left" w:pos="318"/>
              </w:tabs>
              <w:ind w:left="318"/>
              <w:jc w:val="left"/>
              <w:rPr>
                <w:sz w:val="28"/>
                <w:szCs w:val="28"/>
              </w:rPr>
            </w:pPr>
            <w:r w:rsidRPr="00070683"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  <w:p w:rsidR="00070683" w:rsidRPr="00070683" w:rsidRDefault="00070683" w:rsidP="00615E47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163"/>
                <w:tab w:val="left" w:pos="318"/>
              </w:tabs>
              <w:ind w:left="318"/>
              <w:jc w:val="left"/>
              <w:rPr>
                <w:sz w:val="28"/>
                <w:szCs w:val="28"/>
              </w:rPr>
            </w:pPr>
            <w:r w:rsidRPr="00070683">
              <w:rPr>
                <w:sz w:val="28"/>
                <w:szCs w:val="28"/>
              </w:rPr>
              <w:t>средства профилактики перенапряжения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b/>
          <w:sz w:val="28"/>
          <w:szCs w:val="28"/>
        </w:rPr>
        <w:t>1.4.</w:t>
      </w:r>
      <w:r w:rsidR="00370C0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7E5103" w:rsidRPr="00FC560C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6F0BDE" w:rsidRPr="000B476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6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B47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834BE">
        <w:rPr>
          <w:rFonts w:ascii="Times New Roman" w:hAnsi="Times New Roman"/>
          <w:sz w:val="28"/>
          <w:szCs w:val="28"/>
        </w:rPr>
        <w:t xml:space="preserve"> </w:t>
      </w:r>
      <w:r w:rsidR="000B4765" w:rsidRPr="000B4765">
        <w:rPr>
          <w:rFonts w:ascii="Times New Roman" w:hAnsi="Times New Roman"/>
          <w:b/>
          <w:sz w:val="28"/>
          <w:szCs w:val="28"/>
        </w:rPr>
        <w:t>40</w:t>
      </w:r>
      <w:r w:rsidR="00C834BE">
        <w:rPr>
          <w:rFonts w:ascii="Times New Roman" w:hAnsi="Times New Roman"/>
          <w:b/>
          <w:sz w:val="28"/>
          <w:szCs w:val="28"/>
        </w:rPr>
        <w:t xml:space="preserve"> </w:t>
      </w:r>
      <w:r w:rsidRPr="000B4765">
        <w:rPr>
          <w:rFonts w:ascii="Times New Roman" w:hAnsi="Times New Roman"/>
          <w:sz w:val="28"/>
          <w:szCs w:val="28"/>
        </w:rPr>
        <w:t>часов, в том числе:</w:t>
      </w:r>
    </w:p>
    <w:p w:rsidR="006F0BDE" w:rsidRPr="000B476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47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B47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B4765">
        <w:rPr>
          <w:rFonts w:ascii="Times New Roman" w:hAnsi="Times New Roman"/>
          <w:sz w:val="28"/>
          <w:szCs w:val="28"/>
        </w:rPr>
        <w:t xml:space="preserve"> </w:t>
      </w:r>
      <w:r w:rsidR="00FC560C" w:rsidRPr="000B4765">
        <w:rPr>
          <w:rFonts w:ascii="Times New Roman" w:hAnsi="Times New Roman"/>
          <w:b/>
          <w:sz w:val="28"/>
          <w:szCs w:val="28"/>
        </w:rPr>
        <w:t>40</w:t>
      </w:r>
      <w:r w:rsidRPr="000B4765">
        <w:rPr>
          <w:rFonts w:ascii="Times New Roman" w:hAnsi="Times New Roman"/>
          <w:sz w:val="28"/>
          <w:szCs w:val="28"/>
        </w:rPr>
        <w:t xml:space="preserve"> часов;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476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B47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834BE">
        <w:rPr>
          <w:rFonts w:ascii="Times New Roman" w:hAnsi="Times New Roman"/>
          <w:sz w:val="28"/>
          <w:szCs w:val="28"/>
        </w:rPr>
        <w:t xml:space="preserve"> </w:t>
      </w:r>
      <w:r w:rsidR="000B4765" w:rsidRPr="000B4765">
        <w:rPr>
          <w:rFonts w:ascii="Times New Roman" w:hAnsi="Times New Roman"/>
          <w:b/>
          <w:sz w:val="28"/>
          <w:szCs w:val="28"/>
        </w:rPr>
        <w:t>не предусмотрено</w:t>
      </w:r>
      <w:r w:rsidRPr="000B4765">
        <w:rPr>
          <w:rFonts w:ascii="Times New Roman" w:hAnsi="Times New Roman"/>
          <w:sz w:val="28"/>
          <w:szCs w:val="28"/>
        </w:rPr>
        <w:t>.</w:t>
      </w:r>
    </w:p>
    <w:p w:rsidR="006F0BDE" w:rsidRDefault="0026543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F0BDE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0BDE" w:rsidRPr="002C1436" w:rsidTr="00CD080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0BDE" w:rsidRPr="002C1436" w:rsidTr="00CD080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0B4765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FC560C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E4159F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B41D57" w:rsidP="006763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F0BDE" w:rsidRPr="000B4765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0B4765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0B4765" w:rsidRDefault="000B4765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B4765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6F0BDE" w:rsidRPr="000B4765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0B4765" w:rsidRDefault="006F0BDE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4765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DE" w:rsidRPr="000B4765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F0BDE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0B4765" w:rsidRDefault="0026543E" w:rsidP="002C1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B476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FA4" w:rsidRPr="000B4765" w:rsidRDefault="000B4765" w:rsidP="002D76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0B4765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6F0BDE" w:rsidRPr="002C1436" w:rsidTr="00CD080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09C" w:rsidRDefault="006763EE" w:rsidP="006A045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Промежуточная </w:t>
            </w:r>
            <w:r w:rsidR="006F0BDE" w:rsidRPr="002C143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аттестация </w:t>
            </w:r>
            <w:r w:rsidR="006A04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в </w:t>
            </w:r>
            <w:r w:rsidR="0025309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4 семестре </w:t>
            </w:r>
            <w:r w:rsidR="006A04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форме </w:t>
            </w:r>
            <w:r w:rsidR="0025309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зачета,</w:t>
            </w:r>
          </w:p>
          <w:p w:rsidR="006F0BDE" w:rsidRPr="002C1436" w:rsidRDefault="0025309C" w:rsidP="006A045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В 5 семестре в форме </w:t>
            </w:r>
            <w:r w:rsidR="006A045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дифференцированного зачета 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BDE" w:rsidSect="00DD19B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0BDE" w:rsidRPr="00370C09" w:rsidRDefault="006F0BDE" w:rsidP="00370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CD0808" w:rsidRPr="00E4159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47372C">
        <w:rPr>
          <w:rFonts w:ascii="Times New Roman" w:hAnsi="Times New Roman"/>
          <w:b/>
          <w:sz w:val="28"/>
          <w:szCs w:val="28"/>
        </w:rPr>
        <w:t xml:space="preserve"> </w:t>
      </w:r>
      <w:r w:rsidR="00E4159F" w:rsidRPr="00E4159F">
        <w:rPr>
          <w:rFonts w:ascii="Times New Roman" w:hAnsi="Times New Roman"/>
          <w:b/>
          <w:sz w:val="28"/>
          <w:szCs w:val="24"/>
        </w:rPr>
        <w:t>Физическая культура</w:t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  <w:r w:rsidRPr="00684E59">
        <w:rPr>
          <w:rFonts w:ascii="Times New Roman" w:hAnsi="Times New Roman"/>
          <w:bCs/>
          <w:i/>
          <w:color w:val="FF0000"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64"/>
        <w:gridCol w:w="8873"/>
        <w:gridCol w:w="1779"/>
        <w:gridCol w:w="1514"/>
      </w:tblGrid>
      <w:tr w:rsidR="006F0BDE" w:rsidRPr="00291F1C" w:rsidTr="00563F09">
        <w:trPr>
          <w:trHeight w:val="2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  <w:r w:rsidRPr="00291F1C">
              <w:rPr>
                <w:rFonts w:ascii="Times New Roman" w:hAnsi="Times New Roman"/>
                <w:b/>
                <w:bCs/>
                <w:lang w:eastAsia="en-US"/>
              </w:rPr>
              <w:t>, курсовая работа (проект)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6F0BDE" w:rsidRPr="00291F1C" w:rsidTr="00563F09">
        <w:trPr>
          <w:trHeight w:val="2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DE" w:rsidRPr="00291F1C" w:rsidRDefault="006F0BDE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</w:tr>
      <w:tr w:rsidR="002E6CB3" w:rsidRPr="00291F1C" w:rsidTr="007712CD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Раздел 1.</w:t>
            </w:r>
          </w:p>
          <w:p w:rsidR="002E6CB3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спорт.</w:t>
            </w:r>
          </w:p>
          <w:p w:rsidR="002E6CB3" w:rsidRPr="002D765D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65D">
              <w:rPr>
                <w:rFonts w:ascii="Times New Roman" w:hAnsi="Times New Roman"/>
                <w:bCs/>
                <w:lang w:eastAsia="en-US"/>
              </w:rPr>
              <w:t>(гири 16 кг)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291F1C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615E47" w:rsidRDefault="00615E47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proofErr w:type="gramStart"/>
            <w:r w:rsidRPr="00070683">
              <w:rPr>
                <w:rFonts w:ascii="Times New Roman" w:hAnsi="Times New Roman"/>
                <w:bCs/>
                <w:lang w:eastAsia="en-US"/>
              </w:rPr>
              <w:t>ОК</w:t>
            </w:r>
            <w:proofErr w:type="gramEnd"/>
            <w:r w:rsidRPr="0007068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070683" w:rsidRPr="00070683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</w:tr>
      <w:tr w:rsidR="002E6CB3" w:rsidRPr="00291F1C" w:rsidTr="007712CD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91F1C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 безопасности на  занятиях по гиревому спорту.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6CB3" w:rsidRPr="00615E47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highlight w:val="yellow"/>
                <w:lang w:eastAsia="en-US"/>
              </w:rPr>
            </w:pPr>
          </w:p>
        </w:tc>
      </w:tr>
      <w:tr w:rsidR="002E6CB3" w:rsidRPr="00291F1C" w:rsidTr="00370C09">
        <w:trPr>
          <w:trHeight w:val="30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1 упражнения гиревого двоеборья.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ошибок при выполнении 1 упражнения гиревого двоеборья.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техники 1 упражнения гиревого двоеборья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2 упражнения гиревого двоеборья.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ошибок при выполнении 2 упражнения  гиревого многоборья.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 выполнения 2 упражнения гиревого двоеборья.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упражнений гиревого двоеборья</w:t>
            </w:r>
          </w:p>
          <w:p w:rsidR="002E6CB3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толчка  2-х гирь по длинному  циклу</w:t>
            </w:r>
          </w:p>
          <w:p w:rsidR="002E6CB3" w:rsidRPr="005C72AF" w:rsidRDefault="002E6CB3" w:rsidP="006763EE">
            <w:pPr>
              <w:numPr>
                <w:ilvl w:val="0"/>
                <w:numId w:val="16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 w:firstLine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по длинному циклу.</w:t>
            </w:r>
          </w:p>
          <w:p w:rsidR="005C72AF" w:rsidRPr="00291F1C" w:rsidRDefault="005C72AF" w:rsidP="005C72AF">
            <w:p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253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6CB3" w:rsidRPr="00615E47" w:rsidRDefault="002E6CB3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  <w:lang w:eastAsia="en-US"/>
              </w:rPr>
            </w:pPr>
          </w:p>
        </w:tc>
      </w:tr>
      <w:tr w:rsidR="002E6CB3" w:rsidRPr="00291F1C" w:rsidTr="007712C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Default="002E6CB3" w:rsidP="00253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2E6CB3" w:rsidRPr="00291F1C" w:rsidRDefault="002E6CB3" w:rsidP="00253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Зачет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6CB3" w:rsidRPr="00615E47" w:rsidRDefault="002E6CB3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  <w:lang w:eastAsia="en-US"/>
              </w:rPr>
            </w:pPr>
          </w:p>
        </w:tc>
      </w:tr>
      <w:tr w:rsidR="002E6CB3" w:rsidRPr="00291F1C" w:rsidTr="002E6CB3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Раздел 2.</w:t>
            </w:r>
          </w:p>
          <w:p w:rsidR="002E6CB3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спорт.</w:t>
            </w:r>
          </w:p>
          <w:p w:rsidR="002E6CB3" w:rsidRPr="002D765D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65D">
              <w:rPr>
                <w:rFonts w:ascii="Times New Roman" w:hAnsi="Times New Roman"/>
                <w:bCs/>
                <w:lang w:eastAsia="en-US"/>
              </w:rPr>
              <w:t>(гири 24 кг)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B3" w:rsidRPr="00291F1C" w:rsidRDefault="000B4765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</w:t>
            </w:r>
            <w:r w:rsidR="002E6CB3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B3" w:rsidRPr="00615E47" w:rsidRDefault="00615E47" w:rsidP="00615E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  <w:proofErr w:type="gramStart"/>
            <w:r w:rsidRPr="00070683">
              <w:rPr>
                <w:rFonts w:ascii="Times New Roman" w:hAnsi="Times New Roman"/>
                <w:bCs/>
                <w:lang w:eastAsia="en-US"/>
              </w:rPr>
              <w:t>ОК</w:t>
            </w:r>
            <w:proofErr w:type="gramEnd"/>
            <w:r w:rsidR="00070683" w:rsidRPr="00070683">
              <w:rPr>
                <w:rFonts w:ascii="Times New Roman" w:hAnsi="Times New Roman"/>
                <w:bCs/>
                <w:lang w:eastAsia="en-US"/>
              </w:rPr>
              <w:t xml:space="preserve"> 8</w:t>
            </w:r>
          </w:p>
        </w:tc>
      </w:tr>
      <w:tr w:rsidR="002E6CB3" w:rsidRPr="00291F1C" w:rsidTr="002E6CB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91F1C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 безопасности на  занятиях по гиревому спорту.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B3" w:rsidRPr="002E6CB3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E6CB3" w:rsidRPr="00291F1C" w:rsidTr="002E6CB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1 упражнения гиревого двоеборья.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ошибок при выполнении 1 упражнения гиревого двоеборья.</w:t>
            </w:r>
          </w:p>
          <w:p w:rsidR="002E6CB3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техники 1 упражнения гиревого двоеборья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2 упражнения гиревого двоеборья.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ошибок при выполнении 2 упражнения  гиревого многоборья.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 выполнения 2 упражнения гиревого двоеборья.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упражнений гиревого двоеборья</w:t>
            </w:r>
          </w:p>
          <w:p w:rsidR="002E6CB3" w:rsidRPr="002D765D" w:rsidRDefault="002E6CB3" w:rsidP="006763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толчка  2-х гирь по длинному  циклу</w:t>
            </w:r>
          </w:p>
          <w:p w:rsidR="005C72AF" w:rsidRPr="00370C09" w:rsidRDefault="002E6CB3" w:rsidP="00370C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по длинному циклу.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291F1C" w:rsidRDefault="002E6CB3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B3" w:rsidRPr="00291F1C" w:rsidRDefault="002E6CB3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6A0456" w:rsidRPr="00291F1C" w:rsidTr="00617439">
        <w:trPr>
          <w:trHeight w:val="20"/>
        </w:trPr>
        <w:tc>
          <w:tcPr>
            <w:tcW w:w="1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56" w:rsidRPr="00291F1C" w:rsidRDefault="006A0456" w:rsidP="006A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56" w:rsidRPr="006A0456" w:rsidRDefault="006A0456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6A0456"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291F1C" w:rsidRDefault="006A0456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563F09" w:rsidRPr="00291F1C" w:rsidTr="00617439">
        <w:trPr>
          <w:trHeight w:val="20"/>
        </w:trPr>
        <w:tc>
          <w:tcPr>
            <w:tcW w:w="1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9" w:rsidRPr="00291F1C" w:rsidRDefault="00563F09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291F1C"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9" w:rsidRPr="00291F1C" w:rsidRDefault="000B4765" w:rsidP="00676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291F1C" w:rsidRDefault="00563F09" w:rsidP="006763E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</w:tbl>
    <w:p w:rsidR="006F0BDE" w:rsidRDefault="006F0BDE" w:rsidP="006F0B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F0B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Реализация учебной дисциплины требует наличия спортивного зала.</w:t>
      </w:r>
    </w:p>
    <w:p w:rsidR="00E4159F" w:rsidRPr="00E4159F" w:rsidRDefault="00E4159F" w:rsidP="00E4159F">
      <w:pPr>
        <w:pStyle w:val="Style4"/>
        <w:widowControl/>
        <w:jc w:val="left"/>
        <w:rPr>
          <w:szCs w:val="20"/>
        </w:rPr>
      </w:pP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Оборудование учебного кабинета: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зала, стадиона,  тренажерного зала;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rStyle w:val="FontStyle35"/>
          <w:sz w:val="28"/>
        </w:rPr>
      </w:pPr>
      <w:proofErr w:type="gramStart"/>
      <w:r w:rsidRPr="00E4159F">
        <w:rPr>
          <w:rStyle w:val="FontStyle35"/>
          <w:sz w:val="28"/>
        </w:rPr>
        <w:t>наличие спортивного инвентаря (мячи, гири, гимнастические маты, перекладины, брусья, гимнастические козлы, кони и др.);</w:t>
      </w:r>
      <w:proofErr w:type="gramEnd"/>
    </w:p>
    <w:p w:rsidR="00E4159F" w:rsidRDefault="00E4159F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F0BDE" w:rsidRPr="00F567D6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0BDE" w:rsidRPr="006A0456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0456">
        <w:rPr>
          <w:rFonts w:ascii="Times New Roman" w:hAnsi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6F0BDE" w:rsidRPr="006A0456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045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72AF" w:rsidRPr="005C72AF" w:rsidRDefault="005C72AF" w:rsidP="005C72AF">
      <w:pPr>
        <w:spacing w:after="0" w:line="240" w:lineRule="auto"/>
        <w:ind w:left="460"/>
        <w:rPr>
          <w:rFonts w:ascii="Times New Roman" w:hAnsi="Times New Roman"/>
          <w:sz w:val="28"/>
        </w:rPr>
      </w:pPr>
      <w:r w:rsidRPr="005C72AF">
        <w:rPr>
          <w:rFonts w:ascii="Times New Roman" w:hAnsi="Times New Roman"/>
          <w:sz w:val="28"/>
        </w:rPr>
        <w:t>Основная литература:</w:t>
      </w:r>
    </w:p>
    <w:p w:rsidR="005C72AF" w:rsidRPr="005C72AF" w:rsidRDefault="005C72AF" w:rsidP="005C72AF">
      <w:pPr>
        <w:widowControl w:val="0"/>
        <w:numPr>
          <w:ilvl w:val="0"/>
          <w:numId w:val="24"/>
        </w:numPr>
        <w:tabs>
          <w:tab w:val="left" w:pos="33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proofErr w:type="spellStart"/>
      <w:r w:rsidRPr="005C72AF">
        <w:rPr>
          <w:rFonts w:ascii="Times New Roman" w:hAnsi="Times New Roman"/>
          <w:sz w:val="28"/>
        </w:rPr>
        <w:t>Бишаева</w:t>
      </w:r>
      <w:proofErr w:type="spellEnd"/>
      <w:r w:rsidRPr="005C72AF">
        <w:rPr>
          <w:rFonts w:ascii="Times New Roman" w:hAnsi="Times New Roman"/>
          <w:sz w:val="28"/>
        </w:rPr>
        <w:t xml:space="preserve"> А.А. Физическая культура: учебник для студентов учреждений среднего профессионального образования/ А. А. </w:t>
      </w:r>
      <w:proofErr w:type="spellStart"/>
      <w:r w:rsidRPr="005C72AF">
        <w:rPr>
          <w:rFonts w:ascii="Times New Roman" w:hAnsi="Times New Roman"/>
          <w:sz w:val="28"/>
        </w:rPr>
        <w:t>Бишаева</w:t>
      </w:r>
      <w:proofErr w:type="spellEnd"/>
      <w:r w:rsidRPr="005C72AF">
        <w:rPr>
          <w:rStyle w:val="20"/>
          <w:sz w:val="28"/>
        </w:rPr>
        <w:t xml:space="preserve">- </w:t>
      </w:r>
      <w:r w:rsidRPr="005C72AF">
        <w:rPr>
          <w:rFonts w:ascii="Times New Roman" w:hAnsi="Times New Roman"/>
          <w:sz w:val="28"/>
        </w:rPr>
        <w:t>7-е изд. стереотипное - М: Издательский центр «Академия», 201</w:t>
      </w:r>
      <w:r w:rsidR="00B41D57">
        <w:rPr>
          <w:rFonts w:ascii="Times New Roman" w:hAnsi="Times New Roman"/>
          <w:sz w:val="28"/>
        </w:rPr>
        <w:t>7</w:t>
      </w:r>
      <w:r w:rsidRPr="005C72AF">
        <w:rPr>
          <w:rFonts w:ascii="Times New Roman" w:hAnsi="Times New Roman"/>
          <w:sz w:val="28"/>
        </w:rPr>
        <w:t xml:space="preserve">. </w:t>
      </w:r>
      <w:r w:rsidRPr="005C72AF">
        <w:rPr>
          <w:rStyle w:val="20"/>
          <w:sz w:val="28"/>
        </w:rPr>
        <w:t xml:space="preserve">- </w:t>
      </w:r>
      <w:r w:rsidRPr="005C72AF">
        <w:rPr>
          <w:rFonts w:ascii="Times New Roman" w:hAnsi="Times New Roman"/>
          <w:sz w:val="28"/>
        </w:rPr>
        <w:t>304с.</w:t>
      </w:r>
    </w:p>
    <w:p w:rsidR="005C72AF" w:rsidRDefault="005C72AF" w:rsidP="005C72AF">
      <w:pPr>
        <w:spacing w:after="0" w:line="240" w:lineRule="auto"/>
        <w:ind w:left="460"/>
        <w:rPr>
          <w:rFonts w:ascii="Times New Roman" w:hAnsi="Times New Roman"/>
          <w:sz w:val="28"/>
        </w:rPr>
      </w:pPr>
    </w:p>
    <w:p w:rsidR="005C72AF" w:rsidRPr="005C72AF" w:rsidRDefault="005C72AF" w:rsidP="005C72AF">
      <w:pPr>
        <w:spacing w:after="0" w:line="240" w:lineRule="auto"/>
        <w:ind w:left="460"/>
        <w:rPr>
          <w:rFonts w:ascii="Times New Roman" w:hAnsi="Times New Roman"/>
          <w:sz w:val="28"/>
        </w:rPr>
      </w:pPr>
      <w:r w:rsidRPr="005C72AF">
        <w:rPr>
          <w:rFonts w:ascii="Times New Roman" w:hAnsi="Times New Roman"/>
          <w:sz w:val="28"/>
        </w:rPr>
        <w:t>Дополнительная литература:</w:t>
      </w:r>
    </w:p>
    <w:p w:rsidR="005C72AF" w:rsidRPr="005C72AF" w:rsidRDefault="005C72AF" w:rsidP="005C72AF">
      <w:pPr>
        <w:widowControl w:val="0"/>
        <w:numPr>
          <w:ilvl w:val="0"/>
          <w:numId w:val="25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C72AF">
        <w:rPr>
          <w:rFonts w:ascii="Times New Roman" w:hAnsi="Times New Roman"/>
          <w:sz w:val="28"/>
        </w:rPr>
        <w:t>Решетников Н.В. Физическая культура. — М., 201</w:t>
      </w:r>
      <w:r w:rsidR="00B41D57">
        <w:rPr>
          <w:rFonts w:ascii="Times New Roman" w:hAnsi="Times New Roman"/>
          <w:sz w:val="28"/>
        </w:rPr>
        <w:t>7</w:t>
      </w:r>
      <w:r w:rsidRPr="005C72AF">
        <w:rPr>
          <w:rFonts w:ascii="Times New Roman" w:hAnsi="Times New Roman"/>
          <w:sz w:val="28"/>
        </w:rPr>
        <w:t>.</w:t>
      </w:r>
    </w:p>
    <w:p w:rsidR="005C72AF" w:rsidRPr="005C72AF" w:rsidRDefault="005C72AF" w:rsidP="005C72AF">
      <w:pPr>
        <w:widowControl w:val="0"/>
        <w:numPr>
          <w:ilvl w:val="0"/>
          <w:numId w:val="25"/>
        </w:numPr>
        <w:tabs>
          <w:tab w:val="left" w:pos="344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r w:rsidRPr="005C72AF">
        <w:rPr>
          <w:rFonts w:ascii="Times New Roman" w:hAnsi="Times New Roman"/>
          <w:sz w:val="28"/>
        </w:rPr>
        <w:t xml:space="preserve">Решетников Н.В., </w:t>
      </w:r>
      <w:proofErr w:type="spellStart"/>
      <w:r w:rsidRPr="005C72AF">
        <w:rPr>
          <w:rFonts w:ascii="Times New Roman" w:hAnsi="Times New Roman"/>
          <w:sz w:val="28"/>
        </w:rPr>
        <w:t>Кислицын</w:t>
      </w:r>
      <w:proofErr w:type="spellEnd"/>
      <w:r w:rsidRPr="005C72AF">
        <w:rPr>
          <w:rFonts w:ascii="Times New Roman" w:hAnsi="Times New Roman"/>
          <w:sz w:val="28"/>
        </w:rPr>
        <w:t xml:space="preserve"> Ю.Л. Физическая культура: </w:t>
      </w:r>
      <w:proofErr w:type="gramStart"/>
      <w:r w:rsidRPr="005C72AF">
        <w:rPr>
          <w:rFonts w:ascii="Times New Roman" w:hAnsi="Times New Roman"/>
          <w:sz w:val="28"/>
        </w:rPr>
        <w:t>учебное</w:t>
      </w:r>
      <w:proofErr w:type="gramEnd"/>
      <w:r w:rsidRPr="005C72AF">
        <w:rPr>
          <w:rFonts w:ascii="Times New Roman" w:hAnsi="Times New Roman"/>
          <w:sz w:val="28"/>
        </w:rPr>
        <w:t xml:space="preserve"> пособия для студентов СПО, — М., 201</w:t>
      </w:r>
      <w:r w:rsidR="00B41D57">
        <w:rPr>
          <w:rFonts w:ascii="Times New Roman" w:hAnsi="Times New Roman"/>
          <w:sz w:val="28"/>
        </w:rPr>
        <w:t>7</w:t>
      </w:r>
      <w:r w:rsidRPr="005C72AF">
        <w:rPr>
          <w:rFonts w:ascii="Times New Roman" w:hAnsi="Times New Roman"/>
          <w:sz w:val="28"/>
        </w:rPr>
        <w:t>.</w:t>
      </w:r>
    </w:p>
    <w:p w:rsidR="005C72AF" w:rsidRPr="005C72AF" w:rsidRDefault="005C72AF" w:rsidP="005C72AF">
      <w:pPr>
        <w:widowControl w:val="0"/>
        <w:numPr>
          <w:ilvl w:val="0"/>
          <w:numId w:val="25"/>
        </w:numPr>
        <w:tabs>
          <w:tab w:val="left" w:pos="344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proofErr w:type="spellStart"/>
      <w:r w:rsidRPr="005C72AF">
        <w:rPr>
          <w:rFonts w:ascii="Times New Roman" w:hAnsi="Times New Roman"/>
          <w:sz w:val="28"/>
        </w:rPr>
        <w:t>Аллянов</w:t>
      </w:r>
      <w:proofErr w:type="spellEnd"/>
      <w:r w:rsidRPr="005C72AF">
        <w:rPr>
          <w:rFonts w:ascii="Times New Roman" w:hAnsi="Times New Roman"/>
          <w:sz w:val="28"/>
        </w:rPr>
        <w:t xml:space="preserve"> Ю.Н, </w:t>
      </w:r>
      <w:proofErr w:type="spellStart"/>
      <w:r w:rsidRPr="005C72AF">
        <w:rPr>
          <w:rFonts w:ascii="Times New Roman" w:hAnsi="Times New Roman"/>
          <w:sz w:val="28"/>
        </w:rPr>
        <w:t>Письменский</w:t>
      </w:r>
      <w:proofErr w:type="spellEnd"/>
      <w:r w:rsidRPr="005C72AF">
        <w:rPr>
          <w:rFonts w:ascii="Times New Roman" w:hAnsi="Times New Roman"/>
          <w:sz w:val="28"/>
        </w:rPr>
        <w:t xml:space="preserve"> И.А. Изд. </w:t>
      </w:r>
      <w:proofErr w:type="spellStart"/>
      <w:r w:rsidRPr="005C72AF">
        <w:rPr>
          <w:rFonts w:ascii="Times New Roman" w:hAnsi="Times New Roman"/>
          <w:sz w:val="28"/>
        </w:rPr>
        <w:t>Юрайт</w:t>
      </w:r>
      <w:proofErr w:type="spellEnd"/>
      <w:r w:rsidRPr="005C72AF">
        <w:rPr>
          <w:rFonts w:ascii="Times New Roman" w:hAnsi="Times New Roman"/>
          <w:sz w:val="28"/>
        </w:rPr>
        <w:t xml:space="preserve"> №3, Профессиональное образование, 2019г. - 493с</w:t>
      </w:r>
    </w:p>
    <w:p w:rsidR="005C72AF" w:rsidRPr="005C72AF" w:rsidRDefault="005C72AF" w:rsidP="005C72AF">
      <w:pPr>
        <w:widowControl w:val="0"/>
        <w:numPr>
          <w:ilvl w:val="0"/>
          <w:numId w:val="25"/>
        </w:numPr>
        <w:tabs>
          <w:tab w:val="left" w:pos="344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r w:rsidRPr="005C72AF">
        <w:rPr>
          <w:rFonts w:ascii="Times New Roman" w:hAnsi="Times New Roman"/>
          <w:sz w:val="28"/>
        </w:rPr>
        <w:t>Кузнецов В.С</w:t>
      </w:r>
      <w:proofErr w:type="gramStart"/>
      <w:r w:rsidRPr="005C72AF">
        <w:rPr>
          <w:rFonts w:ascii="Times New Roman" w:hAnsi="Times New Roman"/>
          <w:sz w:val="28"/>
        </w:rPr>
        <w:t xml:space="preserve"> ,</w:t>
      </w:r>
      <w:proofErr w:type="spellStart"/>
      <w:proofErr w:type="gramEnd"/>
      <w:r w:rsidRPr="005C72AF">
        <w:rPr>
          <w:rFonts w:ascii="Times New Roman" w:hAnsi="Times New Roman"/>
          <w:sz w:val="28"/>
        </w:rPr>
        <w:t>Колодницкий</w:t>
      </w:r>
      <w:proofErr w:type="spellEnd"/>
      <w:r w:rsidRPr="005C72AF">
        <w:rPr>
          <w:rFonts w:ascii="Times New Roman" w:hAnsi="Times New Roman"/>
          <w:sz w:val="28"/>
        </w:rPr>
        <w:t xml:space="preserve"> Г.А. учебник Физическая культура, Изд. </w:t>
      </w:r>
      <w:proofErr w:type="spellStart"/>
      <w:r w:rsidRPr="005C72AF">
        <w:rPr>
          <w:rFonts w:ascii="Times New Roman" w:hAnsi="Times New Roman"/>
          <w:sz w:val="28"/>
        </w:rPr>
        <w:t>КноРус</w:t>
      </w:r>
      <w:proofErr w:type="spellEnd"/>
      <w:r w:rsidRPr="005C72AF">
        <w:rPr>
          <w:rFonts w:ascii="Times New Roman" w:hAnsi="Times New Roman"/>
          <w:sz w:val="28"/>
        </w:rPr>
        <w:t>, 2018г. №3 (рекомендовано для ТОП-50 СПО) -256 стр.</w:t>
      </w:r>
    </w:p>
    <w:p w:rsidR="005C72AF" w:rsidRDefault="005C72AF" w:rsidP="005C72AF">
      <w:pPr>
        <w:spacing w:after="0" w:line="240" w:lineRule="auto"/>
        <w:ind w:left="460"/>
        <w:jc w:val="both"/>
        <w:rPr>
          <w:rFonts w:ascii="Times New Roman" w:hAnsi="Times New Roman"/>
          <w:sz w:val="28"/>
        </w:rPr>
      </w:pPr>
    </w:p>
    <w:p w:rsidR="005C72AF" w:rsidRPr="005C72AF" w:rsidRDefault="005C72AF" w:rsidP="005C72AF">
      <w:pPr>
        <w:spacing w:after="0" w:line="240" w:lineRule="auto"/>
        <w:ind w:left="460"/>
        <w:rPr>
          <w:rFonts w:ascii="Times New Roman" w:hAnsi="Times New Roman"/>
          <w:sz w:val="28"/>
        </w:rPr>
      </w:pPr>
      <w:proofErr w:type="gramStart"/>
      <w:r w:rsidRPr="005C72AF">
        <w:rPr>
          <w:rFonts w:ascii="Times New Roman" w:hAnsi="Times New Roman"/>
          <w:sz w:val="28"/>
        </w:rPr>
        <w:t>Интернет-источники</w:t>
      </w:r>
      <w:proofErr w:type="gramEnd"/>
      <w:r w:rsidRPr="005C72AF">
        <w:rPr>
          <w:rFonts w:ascii="Times New Roman" w:hAnsi="Times New Roman"/>
          <w:sz w:val="28"/>
        </w:rPr>
        <w:t>:</w:t>
      </w:r>
    </w:p>
    <w:p w:rsidR="005C72AF" w:rsidRPr="005C72AF" w:rsidRDefault="00F26B58" w:rsidP="005C72AF">
      <w:pPr>
        <w:widowControl w:val="0"/>
        <w:numPr>
          <w:ilvl w:val="0"/>
          <w:numId w:val="26"/>
        </w:numPr>
        <w:tabs>
          <w:tab w:val="left" w:pos="333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hyperlink r:id="rId10" w:history="1"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lib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sportedu</w:t>
        </w:r>
        <w:proofErr w:type="spellEnd"/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</w:hyperlink>
      <w:r w:rsidR="005C72AF" w:rsidRPr="005C72AF">
        <w:rPr>
          <w:rFonts w:ascii="Times New Roman" w:hAnsi="Times New Roman"/>
          <w:sz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5C72AF" w:rsidRPr="005C72AF" w:rsidRDefault="00F26B58" w:rsidP="005C72AF">
      <w:pPr>
        <w:widowControl w:val="0"/>
        <w:numPr>
          <w:ilvl w:val="0"/>
          <w:numId w:val="26"/>
        </w:numPr>
        <w:tabs>
          <w:tab w:val="left" w:pos="554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hyperlink r:id="rId11" w:history="1"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www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gto</w:t>
        </w:r>
        <w:proofErr w:type="spellEnd"/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/</w:t>
        </w:r>
      </w:hyperlink>
      <w:r w:rsidR="005C72AF" w:rsidRPr="005C72AF">
        <w:rPr>
          <w:rFonts w:ascii="Times New Roman" w:hAnsi="Times New Roman"/>
          <w:sz w:val="28"/>
        </w:rPr>
        <w:t>Всероссийский физкультурно-спортивный комплекс «Готов к труду и обороне» (официальный сайт)</w:t>
      </w:r>
    </w:p>
    <w:p w:rsidR="005C72AF" w:rsidRPr="005C72AF" w:rsidRDefault="00F26B58" w:rsidP="005C72AF">
      <w:pPr>
        <w:widowControl w:val="0"/>
        <w:numPr>
          <w:ilvl w:val="0"/>
          <w:numId w:val="26"/>
        </w:numPr>
        <w:tabs>
          <w:tab w:val="left" w:pos="554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hyperlink r:id="rId12" w:history="1"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http://www.kindersport.ru/</w:t>
        </w:r>
      </w:hyperlink>
      <w:r w:rsidR="005C72AF" w:rsidRPr="005C72AF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="005C72AF" w:rsidRPr="005C72AF">
        <w:rPr>
          <w:rFonts w:ascii="Times New Roman" w:hAnsi="Times New Roman"/>
          <w:sz w:val="28"/>
          <w:lang w:val="en-US" w:eastAsia="en-US" w:bidi="en-US"/>
        </w:rPr>
        <w:t>Kindersport</w:t>
      </w:r>
      <w:proofErr w:type="spellEnd"/>
      <w:r w:rsidR="005C72AF" w:rsidRPr="005C72AF">
        <w:rPr>
          <w:rFonts w:ascii="Times New Roman" w:hAnsi="Times New Roman"/>
          <w:sz w:val="28"/>
          <w:lang w:val="en-US" w:eastAsia="en-US" w:bidi="en-US"/>
        </w:rPr>
        <w:t xml:space="preserve">. </w:t>
      </w:r>
      <w:r w:rsidR="005C72AF" w:rsidRPr="005C72AF">
        <w:rPr>
          <w:rFonts w:ascii="Times New Roman" w:hAnsi="Times New Roman"/>
          <w:sz w:val="28"/>
        </w:rPr>
        <w:t>Материалы о юношеском спорте.</w:t>
      </w:r>
    </w:p>
    <w:p w:rsidR="005C72AF" w:rsidRPr="005C72AF" w:rsidRDefault="00F26B58" w:rsidP="005C72AF">
      <w:pPr>
        <w:widowControl w:val="0"/>
        <w:numPr>
          <w:ilvl w:val="0"/>
          <w:numId w:val="26"/>
        </w:numPr>
        <w:tabs>
          <w:tab w:val="left" w:pos="1118"/>
        </w:tabs>
        <w:spacing w:after="0" w:line="240" w:lineRule="auto"/>
        <w:ind w:left="460" w:hanging="460"/>
        <w:jc w:val="both"/>
        <w:rPr>
          <w:rFonts w:ascii="Times New Roman" w:hAnsi="Times New Roman"/>
          <w:sz w:val="28"/>
        </w:rPr>
      </w:pPr>
      <w:hyperlink r:id="rId13" w:history="1"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ball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r</w:t>
        </w:r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2.</w:t>
        </w:r>
        <w:proofErr w:type="spellStart"/>
        <w:r w:rsidR="005C72AF" w:rsidRPr="005C72AF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  <w:r w:rsidR="005C72AF" w:rsidRPr="005C72AF">
          <w:rPr>
            <w:rStyle w:val="a8"/>
            <w:rFonts w:ascii="Times New Roman" w:hAnsi="Times New Roman"/>
            <w:sz w:val="28"/>
            <w:lang w:eastAsia="en-US" w:bidi="en-US"/>
          </w:rPr>
          <w:t>/-</w:t>
        </w:r>
      </w:hyperlink>
      <w:r w:rsidR="005C72AF" w:rsidRPr="005C72AF">
        <w:rPr>
          <w:rFonts w:ascii="Times New Roman" w:hAnsi="Times New Roman"/>
          <w:sz w:val="28"/>
        </w:rPr>
        <w:t>Мир баскетбол. Сайт посвящен правилам, технике, тактике, биографии игроков, истории команд.</w:t>
      </w:r>
    </w:p>
    <w:p w:rsidR="002E6CB3" w:rsidRDefault="002E6CB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6F0BDE" w:rsidRDefault="006F0BDE" w:rsidP="0086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C834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86"/>
      </w:tblGrid>
      <w:tr w:rsidR="006F0BDE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6A0456" w:rsidRDefault="006F0BDE" w:rsidP="006A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45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F0BDE" w:rsidRPr="006A0456" w:rsidRDefault="006F0BDE" w:rsidP="006A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456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6A0456" w:rsidRDefault="006F0BDE" w:rsidP="006A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456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4159F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F" w:rsidRPr="006A0456" w:rsidRDefault="00E4159F" w:rsidP="006A0456">
            <w:pPr>
              <w:pStyle w:val="Style18"/>
              <w:widowControl/>
              <w:spacing w:line="240" w:lineRule="auto"/>
              <w:ind w:right="4435" w:firstLine="0"/>
              <w:jc w:val="both"/>
              <w:rPr>
                <w:rStyle w:val="FontStyle34"/>
                <w:sz w:val="28"/>
                <w:szCs w:val="28"/>
              </w:rPr>
            </w:pPr>
            <w:r w:rsidRPr="006A0456">
              <w:rPr>
                <w:rStyle w:val="FontStyle34"/>
                <w:sz w:val="28"/>
                <w:szCs w:val="28"/>
              </w:rPr>
              <w:t>уметь: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6A0456" w:rsidRDefault="00E4159F" w:rsidP="006A0456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4159F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  <w:r w:rsidR="000F3805" w:rsidRPr="000C3E12">
              <w:rPr>
                <w:rStyle w:val="FontStyle35"/>
                <w:sz w:val="28"/>
                <w:szCs w:val="28"/>
              </w:rPr>
              <w:t>,</w:t>
            </w:r>
          </w:p>
          <w:p w:rsidR="000F3805" w:rsidRPr="000C3E12" w:rsidRDefault="000F3805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нормативов</w:t>
            </w:r>
          </w:p>
        </w:tc>
      </w:tr>
      <w:tr w:rsidR="00070683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70683" w:rsidRDefault="00070683" w:rsidP="00070683">
            <w:pPr>
              <w:pStyle w:val="Style6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рациональные приемы двигательных функций в профессиональной деятельности;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C3E12" w:rsidRDefault="00070683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  <w:p w:rsidR="00070683" w:rsidRPr="000C3E12" w:rsidRDefault="00070683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070683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C3E12" w:rsidRDefault="00070683" w:rsidP="0007068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C3E12" w:rsidRDefault="00070683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</w:tc>
      </w:tr>
      <w:tr w:rsidR="00E4159F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8"/>
              <w:widowControl/>
              <w:spacing w:line="240" w:lineRule="auto"/>
              <w:ind w:right="4474" w:firstLine="0"/>
              <w:jc w:val="both"/>
              <w:rPr>
                <w:rStyle w:val="FontStyle34"/>
                <w:sz w:val="28"/>
                <w:szCs w:val="28"/>
              </w:rPr>
            </w:pPr>
            <w:r w:rsidRPr="000C3E12">
              <w:rPr>
                <w:rStyle w:val="FontStyle34"/>
                <w:sz w:val="28"/>
                <w:szCs w:val="28"/>
              </w:rPr>
              <w:t>знать: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24"/>
              <w:widowControl/>
              <w:rPr>
                <w:sz w:val="28"/>
                <w:szCs w:val="28"/>
                <w:highlight w:val="yellow"/>
              </w:rPr>
            </w:pPr>
          </w:p>
        </w:tc>
      </w:tr>
      <w:tr w:rsidR="00E4159F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о роли физической культуры в общекультурном, профессиональном    и    социальном развитии человека;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</w:tc>
      </w:tr>
      <w:tr w:rsidR="00E4159F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3"/>
              <w:widowControl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0C3E12" w:rsidRDefault="00E4159F" w:rsidP="00070683">
            <w:pPr>
              <w:pStyle w:val="Style13"/>
              <w:widowControl/>
              <w:ind w:right="10"/>
              <w:rPr>
                <w:rStyle w:val="FontStyle35"/>
                <w:sz w:val="28"/>
                <w:szCs w:val="28"/>
              </w:rPr>
            </w:pPr>
            <w:r w:rsidRPr="000C3E12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</w:tc>
      </w:tr>
      <w:tr w:rsidR="00070683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70683" w:rsidRDefault="00070683" w:rsidP="00070683">
            <w:pPr>
              <w:pStyle w:val="Style20"/>
              <w:widowControl/>
              <w:tabs>
                <w:tab w:val="left" w:pos="163"/>
                <w:tab w:val="left" w:pos="318"/>
              </w:tabs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профессиональной деятельности и зоны риска физического здоровья для профессии;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Default="00070683" w:rsidP="00070683">
            <w:pPr>
              <w:spacing w:after="0" w:line="240" w:lineRule="auto"/>
            </w:pPr>
            <w:r w:rsidRPr="00D12DEB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</w:tc>
      </w:tr>
      <w:tr w:rsidR="00070683" w:rsidRPr="006A0456" w:rsidTr="00070683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Pr="000C3E12" w:rsidRDefault="00070683" w:rsidP="00070683">
            <w:pPr>
              <w:pStyle w:val="Style13"/>
              <w:widowControl/>
              <w:rPr>
                <w:rStyle w:val="FontStyle35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профилактики перенапряжения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3" w:rsidRDefault="00070683" w:rsidP="00070683">
            <w:pPr>
              <w:spacing w:after="0" w:line="240" w:lineRule="auto"/>
            </w:pPr>
            <w:r w:rsidRPr="00D12DEB">
              <w:rPr>
                <w:rStyle w:val="FontStyle35"/>
                <w:sz w:val="28"/>
                <w:szCs w:val="28"/>
              </w:rPr>
              <w:t>выполнение индивидуальных заданий</w:t>
            </w:r>
          </w:p>
        </w:tc>
      </w:tr>
    </w:tbl>
    <w:p w:rsidR="006F0BDE" w:rsidRPr="008D54B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6F0BDE" w:rsidRDefault="006F0BDE" w:rsidP="006F0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2" w:rsidRDefault="00785A32"/>
    <w:sectPr w:rsidR="00785A32" w:rsidSect="005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58" w:rsidRDefault="00F26B58" w:rsidP="00DD19BD">
      <w:pPr>
        <w:spacing w:after="0" w:line="240" w:lineRule="auto"/>
      </w:pPr>
      <w:r>
        <w:separator/>
      </w:r>
    </w:p>
  </w:endnote>
  <w:endnote w:type="continuationSeparator" w:id="0">
    <w:p w:rsidR="00F26B58" w:rsidRDefault="00F26B58" w:rsidP="00D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BD" w:rsidRDefault="004E6F7A">
    <w:pPr>
      <w:pStyle w:val="a6"/>
      <w:jc w:val="center"/>
    </w:pPr>
    <w:r>
      <w:fldChar w:fldCharType="begin"/>
    </w:r>
    <w:r w:rsidR="00272F6A">
      <w:instrText xml:space="preserve"> PAGE   \* MERGEFORMAT </w:instrText>
    </w:r>
    <w:r>
      <w:fldChar w:fldCharType="separate"/>
    </w:r>
    <w:r w:rsidR="008D5E9F">
      <w:rPr>
        <w:noProof/>
      </w:rPr>
      <w:t>2</w:t>
    </w:r>
    <w:r>
      <w:rPr>
        <w:noProof/>
      </w:rPr>
      <w:fldChar w:fldCharType="end"/>
    </w:r>
  </w:p>
  <w:p w:rsidR="00DD19BD" w:rsidRDefault="00DD1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58" w:rsidRDefault="00F26B58" w:rsidP="00DD19BD">
      <w:pPr>
        <w:spacing w:after="0" w:line="240" w:lineRule="auto"/>
      </w:pPr>
      <w:r>
        <w:separator/>
      </w:r>
    </w:p>
  </w:footnote>
  <w:footnote w:type="continuationSeparator" w:id="0">
    <w:p w:rsidR="00F26B58" w:rsidRDefault="00F26B58" w:rsidP="00D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879B2"/>
    <w:lvl w:ilvl="0">
      <w:numFmt w:val="bullet"/>
      <w:lvlText w:val="*"/>
      <w:lvlJc w:val="left"/>
    </w:lvl>
  </w:abstractNum>
  <w:abstractNum w:abstractNumId="1">
    <w:nsid w:val="01513301"/>
    <w:multiLevelType w:val="singleLevel"/>
    <w:tmpl w:val="BD587DAA"/>
    <w:lvl w:ilvl="0">
      <w:start w:val="2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1527"/>
    <w:multiLevelType w:val="hybridMultilevel"/>
    <w:tmpl w:val="77EC2766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>
    <w:nsid w:val="20D831E5"/>
    <w:multiLevelType w:val="hybridMultilevel"/>
    <w:tmpl w:val="D13C659A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F13CB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2F9B"/>
    <w:multiLevelType w:val="multilevel"/>
    <w:tmpl w:val="3C3C3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30377"/>
    <w:multiLevelType w:val="hybridMultilevel"/>
    <w:tmpl w:val="376C9552"/>
    <w:lvl w:ilvl="0" w:tplc="EAA6A57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9884FC4"/>
    <w:multiLevelType w:val="hybridMultilevel"/>
    <w:tmpl w:val="A5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FB24DAF"/>
    <w:multiLevelType w:val="hybridMultilevel"/>
    <w:tmpl w:val="CF3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82"/>
    <w:multiLevelType w:val="hybridMultilevel"/>
    <w:tmpl w:val="7E1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FC6"/>
    <w:multiLevelType w:val="hybridMultilevel"/>
    <w:tmpl w:val="FBB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C40C8"/>
    <w:multiLevelType w:val="hybridMultilevel"/>
    <w:tmpl w:val="419A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111"/>
    <w:multiLevelType w:val="hybridMultilevel"/>
    <w:tmpl w:val="EC52B4FA"/>
    <w:lvl w:ilvl="0" w:tplc="1C402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0779"/>
    <w:multiLevelType w:val="hybridMultilevel"/>
    <w:tmpl w:val="B3D0D3C0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1A672C3"/>
    <w:multiLevelType w:val="multilevel"/>
    <w:tmpl w:val="F82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C3CC4"/>
    <w:multiLevelType w:val="multilevel"/>
    <w:tmpl w:val="DC36A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7138F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A304A"/>
    <w:multiLevelType w:val="hybridMultilevel"/>
    <w:tmpl w:val="856E38CA"/>
    <w:lvl w:ilvl="0" w:tplc="EAA6A57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6DE24135"/>
    <w:multiLevelType w:val="hybridMultilevel"/>
    <w:tmpl w:val="592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A1A3A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2"/>
  </w:num>
  <w:num w:numId="6">
    <w:abstractNumId w:val="13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7"/>
  </w:num>
  <w:num w:numId="19">
    <w:abstractNumId w:val="20"/>
  </w:num>
  <w:num w:numId="20">
    <w:abstractNumId w:val="15"/>
  </w:num>
  <w:num w:numId="21">
    <w:abstractNumId w:val="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BDE"/>
    <w:rsid w:val="000123CF"/>
    <w:rsid w:val="00031B95"/>
    <w:rsid w:val="00037826"/>
    <w:rsid w:val="0006250A"/>
    <w:rsid w:val="00070683"/>
    <w:rsid w:val="00087ACD"/>
    <w:rsid w:val="000B3563"/>
    <w:rsid w:val="000B4765"/>
    <w:rsid w:val="000C3E12"/>
    <w:rsid w:val="000E50CC"/>
    <w:rsid w:val="000F3805"/>
    <w:rsid w:val="00125D93"/>
    <w:rsid w:val="00125F88"/>
    <w:rsid w:val="001569AC"/>
    <w:rsid w:val="00212D61"/>
    <w:rsid w:val="002135D5"/>
    <w:rsid w:val="0025309C"/>
    <w:rsid w:val="0026543E"/>
    <w:rsid w:val="00272F6A"/>
    <w:rsid w:val="00291F1C"/>
    <w:rsid w:val="00297436"/>
    <w:rsid w:val="002A3611"/>
    <w:rsid w:val="002C1436"/>
    <w:rsid w:val="002D765D"/>
    <w:rsid w:val="002E6CB3"/>
    <w:rsid w:val="003462C8"/>
    <w:rsid w:val="00355D34"/>
    <w:rsid w:val="00365494"/>
    <w:rsid w:val="00366044"/>
    <w:rsid w:val="00370C09"/>
    <w:rsid w:val="00376177"/>
    <w:rsid w:val="003E4591"/>
    <w:rsid w:val="003F1186"/>
    <w:rsid w:val="0047372C"/>
    <w:rsid w:val="0049185A"/>
    <w:rsid w:val="004E6F7A"/>
    <w:rsid w:val="00507B15"/>
    <w:rsid w:val="00563F09"/>
    <w:rsid w:val="00572743"/>
    <w:rsid w:val="00581E81"/>
    <w:rsid w:val="005A1BB8"/>
    <w:rsid w:val="005C0938"/>
    <w:rsid w:val="005C72AF"/>
    <w:rsid w:val="005D043D"/>
    <w:rsid w:val="005D67D6"/>
    <w:rsid w:val="005E59D2"/>
    <w:rsid w:val="00615E47"/>
    <w:rsid w:val="00617439"/>
    <w:rsid w:val="006763EE"/>
    <w:rsid w:val="00684E59"/>
    <w:rsid w:val="00686FA4"/>
    <w:rsid w:val="00690760"/>
    <w:rsid w:val="006A0456"/>
    <w:rsid w:val="006E33CC"/>
    <w:rsid w:val="006F0BDE"/>
    <w:rsid w:val="0073223A"/>
    <w:rsid w:val="00785A32"/>
    <w:rsid w:val="007E5103"/>
    <w:rsid w:val="00860770"/>
    <w:rsid w:val="00886378"/>
    <w:rsid w:val="008B0D3E"/>
    <w:rsid w:val="008D54B5"/>
    <w:rsid w:val="008D5A81"/>
    <w:rsid w:val="008D5C02"/>
    <w:rsid w:val="008D5E9F"/>
    <w:rsid w:val="00921E46"/>
    <w:rsid w:val="00946A2F"/>
    <w:rsid w:val="00993454"/>
    <w:rsid w:val="00996E16"/>
    <w:rsid w:val="00A400FA"/>
    <w:rsid w:val="00A901C2"/>
    <w:rsid w:val="00AB70CD"/>
    <w:rsid w:val="00AD3B09"/>
    <w:rsid w:val="00AD4F77"/>
    <w:rsid w:val="00AE6AE2"/>
    <w:rsid w:val="00B2722C"/>
    <w:rsid w:val="00B338D9"/>
    <w:rsid w:val="00B41D57"/>
    <w:rsid w:val="00B61CAA"/>
    <w:rsid w:val="00B7445E"/>
    <w:rsid w:val="00B91B8D"/>
    <w:rsid w:val="00BC4FF7"/>
    <w:rsid w:val="00BD4666"/>
    <w:rsid w:val="00C5629D"/>
    <w:rsid w:val="00C731E4"/>
    <w:rsid w:val="00C834BE"/>
    <w:rsid w:val="00CA7A2E"/>
    <w:rsid w:val="00CB0223"/>
    <w:rsid w:val="00CC0935"/>
    <w:rsid w:val="00CC0FE5"/>
    <w:rsid w:val="00CD0808"/>
    <w:rsid w:val="00CF4339"/>
    <w:rsid w:val="00D06824"/>
    <w:rsid w:val="00D20F1C"/>
    <w:rsid w:val="00D77647"/>
    <w:rsid w:val="00DD19BD"/>
    <w:rsid w:val="00E03349"/>
    <w:rsid w:val="00E4159F"/>
    <w:rsid w:val="00E51EF9"/>
    <w:rsid w:val="00E945DE"/>
    <w:rsid w:val="00EB57D0"/>
    <w:rsid w:val="00EF6BE1"/>
    <w:rsid w:val="00F05128"/>
    <w:rsid w:val="00F26B58"/>
    <w:rsid w:val="00F4705F"/>
    <w:rsid w:val="00F56199"/>
    <w:rsid w:val="00F567D6"/>
    <w:rsid w:val="00F77C91"/>
    <w:rsid w:val="00F86423"/>
    <w:rsid w:val="00FB2ECE"/>
    <w:rsid w:val="00FC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6F0BDE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F0BD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9BD"/>
  </w:style>
  <w:style w:type="paragraph" w:styleId="a6">
    <w:name w:val="footer"/>
    <w:basedOn w:val="a"/>
    <w:link w:val="a7"/>
    <w:uiPriority w:val="99"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9BD"/>
  </w:style>
  <w:style w:type="paragraph" w:customStyle="1" w:styleId="Style17">
    <w:name w:val="Style17"/>
    <w:basedOn w:val="a"/>
    <w:uiPriority w:val="99"/>
    <w:rsid w:val="005D043D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D04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E4159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4159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E415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A045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0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E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rsid w:val="005C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C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7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l.r2.ru/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der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sport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3936-E037-43A5-A6AB-2718394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Людмила</cp:lastModifiedBy>
  <cp:revision>20</cp:revision>
  <cp:lastPrinted>2021-11-23T02:42:00Z</cp:lastPrinted>
  <dcterms:created xsi:type="dcterms:W3CDTF">2015-10-23T08:26:00Z</dcterms:created>
  <dcterms:modified xsi:type="dcterms:W3CDTF">2022-10-25T09:56:00Z</dcterms:modified>
</cp:coreProperties>
</file>