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  <w:bookmarkStart w:id="0" w:name="_GoBack"/>
      <w:bookmarkEnd w:id="0"/>
    </w:p>
    <w:p w:rsidR="00276C2A" w:rsidRPr="00977CD1" w:rsidRDefault="00276C2A" w:rsidP="00276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276C2A" w:rsidRPr="00977CD1" w:rsidRDefault="00276C2A" w:rsidP="00276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276C2A" w:rsidRPr="00977CD1" w:rsidRDefault="00276C2A" w:rsidP="00276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44"/>
          <w:szCs w:val="44"/>
        </w:rPr>
      </w:pPr>
      <w:r w:rsidRPr="0061057B">
        <w:rPr>
          <w:rFonts w:ascii="Times New Roman" w:hAnsi="Times New Roman"/>
          <w:b/>
          <w:color w:val="000000" w:themeColor="text1" w:themeShade="BF"/>
          <w:sz w:val="44"/>
          <w:szCs w:val="44"/>
        </w:rPr>
        <w:t>РАБОЧАЯ ПРОГРАММА</w:t>
      </w:r>
    </w:p>
    <w:p w:rsidR="007B0586" w:rsidRPr="0061057B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7B0586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>Учебная дисциплина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: </w:t>
      </w:r>
      <w:r w:rsidR="00696393">
        <w:rPr>
          <w:rFonts w:ascii="Times New Roman" w:hAnsi="Times New Roman"/>
          <w:color w:val="000000" w:themeColor="text1" w:themeShade="BF"/>
          <w:sz w:val="32"/>
          <w:szCs w:val="32"/>
        </w:rPr>
        <w:t>УДД.010</w:t>
      </w: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ab/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ОБЩЕСТВОЗНАНИЕ                      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>Урове</w:t>
      </w:r>
      <w:r>
        <w:rPr>
          <w:rFonts w:ascii="Times New Roman" w:hAnsi="Times New Roman"/>
          <w:color w:val="262626"/>
          <w:sz w:val="32"/>
          <w:szCs w:val="32"/>
        </w:rPr>
        <w:t xml:space="preserve">нь образования: среднее </w:t>
      </w:r>
      <w:r w:rsidRPr="00233744">
        <w:rPr>
          <w:rFonts w:ascii="Times New Roman" w:hAnsi="Times New Roman"/>
          <w:color w:val="262626"/>
          <w:sz w:val="32"/>
          <w:szCs w:val="32"/>
        </w:rPr>
        <w:t xml:space="preserve"> общее образование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 xml:space="preserve">Срок обучения    </w:t>
      </w:r>
      <w:r w:rsidRPr="00033DFF">
        <w:rPr>
          <w:rFonts w:ascii="Times New Roman" w:hAnsi="Times New Roman"/>
          <w:color w:val="262626"/>
          <w:sz w:val="32"/>
          <w:szCs w:val="32"/>
        </w:rPr>
        <w:t>2 года 10 месяцев</w:t>
      </w:r>
    </w:p>
    <w:p w:rsidR="007B0586" w:rsidRPr="007B0586" w:rsidRDefault="007B0586" w:rsidP="007B0586">
      <w:pPr>
        <w:spacing w:after="0" w:line="240" w:lineRule="auto"/>
        <w:ind w:left="3686" w:hanging="3686"/>
        <w:contextualSpacing/>
        <w:jc w:val="both"/>
        <w:rPr>
          <w:rFonts w:ascii="Times New Roman" w:hAnsi="Times New Roman"/>
          <w:bCs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Специальность: </w:t>
      </w:r>
      <w:r>
        <w:rPr>
          <w:rFonts w:ascii="Times New Roman" w:hAnsi="Times New Roman"/>
          <w:bCs/>
          <w:color w:val="262626"/>
          <w:sz w:val="32"/>
          <w:szCs w:val="32"/>
        </w:rPr>
        <w:t xml:space="preserve">38.02.05 </w:t>
      </w:r>
      <w:r w:rsidRPr="00033DFF">
        <w:rPr>
          <w:rFonts w:ascii="Times New Roman" w:hAnsi="Times New Roman"/>
          <w:bCs/>
          <w:color w:val="262626"/>
          <w:sz w:val="32"/>
          <w:szCs w:val="32"/>
        </w:rPr>
        <w:t>Товароведение и экспертиза качества потребительских товаров</w:t>
      </w:r>
    </w:p>
    <w:p w:rsidR="007B0586" w:rsidRPr="00E136CA" w:rsidRDefault="007B0586" w:rsidP="007B0586">
      <w:pPr>
        <w:spacing w:after="0" w:line="240" w:lineRule="auto"/>
        <w:ind w:left="3686" w:hanging="3686"/>
        <w:contextualSpacing/>
        <w:jc w:val="both"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276C2A" w:rsidRDefault="00276C2A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276C2A" w:rsidRDefault="00276C2A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276C2A" w:rsidRDefault="00276C2A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276C2A" w:rsidRPr="00233744" w:rsidRDefault="00276C2A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Default="007B0586" w:rsidP="007B0586">
      <w:pPr>
        <w:spacing w:after="0" w:line="240" w:lineRule="auto"/>
        <w:contextualSpacing/>
        <w:jc w:val="center"/>
        <w:rPr>
          <w:rFonts w:ascii="Times New Roman" w:hAnsi="Times New Roman"/>
          <w:color w:val="262626"/>
          <w:sz w:val="28"/>
          <w:szCs w:val="28"/>
        </w:rPr>
      </w:pPr>
      <w:r w:rsidRPr="00233744">
        <w:rPr>
          <w:rFonts w:ascii="Times New Roman" w:hAnsi="Times New Roman"/>
          <w:color w:val="262626"/>
          <w:sz w:val="28"/>
          <w:szCs w:val="28"/>
        </w:rPr>
        <w:t>Юрга</w:t>
      </w:r>
    </w:p>
    <w:p w:rsidR="007B0586" w:rsidRPr="003F602E" w:rsidRDefault="007B0586" w:rsidP="00276C2A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33744">
        <w:rPr>
          <w:rFonts w:ascii="Times New Roman" w:hAnsi="Times New Roman"/>
          <w:color w:val="262626"/>
          <w:sz w:val="28"/>
          <w:szCs w:val="28"/>
        </w:rPr>
        <w:br w:type="page"/>
      </w: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276C2A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7B0586" w:rsidRDefault="007B0586" w:rsidP="007B05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586" w:rsidRPr="00233744" w:rsidRDefault="007B0586" w:rsidP="007B0586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B0586" w:rsidRPr="00233744" w:rsidRDefault="007B0586" w:rsidP="007B0586">
      <w:pPr>
        <w:spacing w:line="240" w:lineRule="auto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233744">
        <w:rPr>
          <w:rFonts w:ascii="Times New Roman" w:hAnsi="Times New Roman"/>
          <w:color w:val="262626"/>
          <w:sz w:val="28"/>
          <w:szCs w:val="28"/>
        </w:rPr>
        <w:t>СОСТАВИТЕЛЬ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28"/>
          <w:szCs w:val="28"/>
        </w:rPr>
      </w:pPr>
      <w:r w:rsidRPr="00233744">
        <w:rPr>
          <w:rFonts w:ascii="Times New Roman" w:hAnsi="Times New Roman"/>
          <w:color w:val="262626"/>
          <w:sz w:val="28"/>
          <w:szCs w:val="28"/>
        </w:rPr>
        <w:t>Препода</w:t>
      </w:r>
      <w:r>
        <w:rPr>
          <w:rFonts w:ascii="Times New Roman" w:hAnsi="Times New Roman"/>
          <w:color w:val="262626"/>
          <w:sz w:val="28"/>
          <w:szCs w:val="28"/>
        </w:rPr>
        <w:t>ватель учебной дисциплины Обществознание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ГАПОУ  ЮТАиС ____________ Кожемяко Ольга Николаевна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28"/>
          <w:szCs w:val="28"/>
        </w:rPr>
      </w:pPr>
    </w:p>
    <w:p w:rsidR="007B0586" w:rsidRPr="0076770F" w:rsidRDefault="007B0586" w:rsidP="007B0586">
      <w:pPr>
        <w:tabs>
          <w:tab w:val="left" w:pos="708"/>
          <w:tab w:val="left" w:pos="1416"/>
          <w:tab w:val="left" w:pos="2124"/>
          <w:tab w:val="center" w:pos="4962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76770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76C2A" w:rsidRPr="00977CD1" w:rsidRDefault="00276C2A" w:rsidP="00276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977CD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276C2A" w:rsidRPr="00977CD1" w:rsidRDefault="00276C2A" w:rsidP="00276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77CD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977CD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7B0586" w:rsidRDefault="00276C2A" w:rsidP="00276C2A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97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977CD1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/>
    <w:p w:rsidR="007B0586" w:rsidRDefault="007B0586" w:rsidP="007B0586"/>
    <w:p w:rsidR="007B0586" w:rsidRDefault="007B0586" w:rsidP="007B0586"/>
    <w:p w:rsidR="007B0586" w:rsidRDefault="007B0586" w:rsidP="007B0586"/>
    <w:p w:rsidR="007B0586" w:rsidRDefault="007B0586" w:rsidP="007B0586"/>
    <w:p w:rsidR="00276C2A" w:rsidRDefault="00276C2A" w:rsidP="007B0586"/>
    <w:p w:rsidR="00276C2A" w:rsidRDefault="00276C2A" w:rsidP="007B0586"/>
    <w:p w:rsidR="00276C2A" w:rsidRDefault="00276C2A" w:rsidP="007B0586"/>
    <w:p w:rsidR="007B0586" w:rsidRDefault="007B0586" w:rsidP="003F6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7B0586" w:rsidRPr="00E324AD" w:rsidRDefault="007B0586" w:rsidP="003F602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62FE" w:rsidRDefault="007B0586" w:rsidP="003F60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 xml:space="preserve">Программа общеобразовательной учебной дисциплины 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9244B">
        <w:rPr>
          <w:rFonts w:ascii="Times New Roman" w:hAnsi="Times New Roman"/>
          <w:sz w:val="28"/>
          <w:szCs w:val="28"/>
        </w:rPr>
        <w:t xml:space="preserve">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="003562FE">
        <w:rPr>
          <w:rFonts w:ascii="Times New Roman" w:hAnsi="Times New Roman" w:cs="Times New Roman"/>
          <w:sz w:val="28"/>
          <w:szCs w:val="28"/>
        </w:rPr>
        <w:t xml:space="preserve"> в ГАПОУ «Юргинский техникум агротехнологий и сервиса» для подготовки специалистов среднего звена. </w:t>
      </w:r>
    </w:p>
    <w:p w:rsidR="007B0586" w:rsidRDefault="007B0586" w:rsidP="003F60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21DD"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4121DD">
        <w:rPr>
          <w:rFonts w:ascii="Times New Roman" w:eastAsia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B0586" w:rsidRPr="00B17FFD" w:rsidRDefault="007B0586" w:rsidP="003F60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D">
        <w:rPr>
          <w:rFonts w:ascii="Times New Roman" w:hAnsi="Times New Roman" w:cs="Times New Roman"/>
          <w:b/>
          <w:sz w:val="28"/>
          <w:szCs w:val="28"/>
        </w:rPr>
        <w:t>Цель</w:t>
      </w:r>
      <w:r w:rsidRPr="00B17FFD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B17FFD">
        <w:rPr>
          <w:rFonts w:ascii="Times New Roman" w:hAnsi="Times New Roman" w:cs="Times New Roman"/>
          <w:bCs/>
          <w:sz w:val="28"/>
          <w:szCs w:val="28"/>
        </w:rPr>
        <w:t>освоение содержания дисциплины «</w:t>
      </w:r>
      <w:r w:rsidRPr="00B17FFD">
        <w:rPr>
          <w:rFonts w:ascii="Times New Roman" w:hAnsi="Times New Roman" w:cs="Times New Roman"/>
          <w:sz w:val="28"/>
          <w:szCs w:val="28"/>
        </w:rPr>
        <w:t>Обществознание</w:t>
      </w:r>
      <w:r w:rsidRPr="00B17FFD">
        <w:rPr>
          <w:rFonts w:ascii="Times New Roman" w:hAnsi="Times New Roman" w:cs="Times New Roman"/>
          <w:bCs/>
          <w:sz w:val="28"/>
          <w:szCs w:val="28"/>
        </w:rPr>
        <w:t>»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7FF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B17FF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 xml:space="preserve">формировать мировоззренческую позицию </w:t>
      </w:r>
      <w:proofErr w:type="gramStart"/>
      <w:r w:rsidRPr="009B68F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9B68F4">
        <w:rPr>
          <w:rFonts w:eastAsiaTheme="minorHAnsi"/>
          <w:sz w:val="28"/>
          <w:szCs w:val="28"/>
          <w:lang w:eastAsia="en-US"/>
        </w:rPr>
        <w:t xml:space="preserve">, российскую гражданскую идентичность, </w:t>
      </w:r>
      <w:proofErr w:type="spellStart"/>
      <w:r w:rsidRPr="009B68F4">
        <w:rPr>
          <w:rFonts w:eastAsiaTheme="minorHAnsi"/>
          <w:sz w:val="28"/>
          <w:szCs w:val="28"/>
          <w:lang w:eastAsia="en-US"/>
        </w:rPr>
        <w:t>поликультурность</w:t>
      </w:r>
      <w:proofErr w:type="spellEnd"/>
      <w:r w:rsidRPr="009B68F4">
        <w:rPr>
          <w:rFonts w:eastAsiaTheme="minorHAnsi"/>
          <w:sz w:val="28"/>
          <w:szCs w:val="28"/>
          <w:lang w:eastAsia="en-US"/>
        </w:rPr>
        <w:t>, толерантность, приверженность ценностям, закрепленным Конституцией Российской Федерации;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обеспечить понимание роли России в многообразном, быстро меняющемся глобальном мире;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сформировать целостное восприятие всего спектра природных, экономических, социальных реалий;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совершенствовать умения обобщать, анализировать и оценивать информацию с целью проверки гипотез и интерпрета</w:t>
      </w:r>
      <w:r>
        <w:rPr>
          <w:rFonts w:eastAsiaTheme="minorHAnsi"/>
          <w:sz w:val="28"/>
          <w:szCs w:val="28"/>
          <w:lang w:eastAsia="en-US"/>
        </w:rPr>
        <w:t>ции данных различных источников.</w:t>
      </w:r>
    </w:p>
    <w:p w:rsidR="003F7F3F" w:rsidRDefault="003F7F3F" w:rsidP="003F602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 « Товароведение и экспертиза качества потребительских товаров» относится к естественно - научному  профилю. В учебном плане специальности Товароведение и экспертиза качества потребительских товаров, учебная дисциплина «Обществознание» входит в состав общих</w:t>
      </w:r>
      <w:r w:rsidR="004C7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учебных дисциплин.  Изучается на базовом уровне.</w:t>
      </w:r>
    </w:p>
    <w:p w:rsidR="003F7F3F" w:rsidRDefault="003F7F3F" w:rsidP="003F602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получении специальности </w:t>
      </w:r>
      <w:r>
        <w:rPr>
          <w:rFonts w:ascii="Times New Roman" w:eastAsia="Times New Roman" w:hAnsi="Times New Roman" w:cs="Times New Roman"/>
          <w:sz w:val="28"/>
        </w:rPr>
        <w:t>Товароведение и экспертиза к</w:t>
      </w:r>
      <w:r w:rsidR="004C76C7">
        <w:rPr>
          <w:rFonts w:ascii="Times New Roman" w:eastAsia="Times New Roman" w:hAnsi="Times New Roman" w:cs="Times New Roman"/>
          <w:sz w:val="28"/>
        </w:rPr>
        <w:t>ачества потребительских товаров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Обществознание  изучается в объеме </w:t>
      </w:r>
      <w:r w:rsidR="007373C8">
        <w:rPr>
          <w:rFonts w:ascii="Times New Roman" w:eastAsia="Times New Roman" w:hAnsi="Times New Roman" w:cs="Times New Roman"/>
          <w:color w:val="000000"/>
          <w:sz w:val="28"/>
        </w:rPr>
        <w:t>162 часа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первом курсе.</w:t>
      </w:r>
    </w:p>
    <w:p w:rsidR="003F7F3F" w:rsidRDefault="003F7F3F" w:rsidP="003F602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дисциплины «Обществознание» завершается промежуточной аттестацией в форме дифференцированного зачёта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F7F3F" w:rsidRDefault="003F7F3F" w:rsidP="003F602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программы учебной дисциплины «Обществознание»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</w:t>
      </w:r>
      <w:r>
        <w:rPr>
          <w:rFonts w:ascii="Times New Roman" w:eastAsia="Times New Roman" w:hAnsi="Times New Roman" w:cs="Times New Roman"/>
          <w:sz w:val="28"/>
        </w:rPr>
        <w:lastRenderedPageBreak/>
        <w:t>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F7F3F" w:rsidRDefault="003F7F3F" w:rsidP="003F60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Обществознанию, создавать презентации, видеоматериалы, иные документы.</w:t>
      </w:r>
    </w:p>
    <w:p w:rsidR="003F7F3F" w:rsidRDefault="003F7F3F" w:rsidP="003F60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учебно-методического и материально-технического обеспечения программы учебной дисциплины «Обществознание» входят:</w:t>
      </w:r>
    </w:p>
    <w:p w:rsidR="003F7F3F" w:rsidRDefault="003F7F3F" w:rsidP="003F602E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наглядные пособия (комплекты учебных таблиц, плакатов и др.);</w:t>
      </w:r>
    </w:p>
    <w:p w:rsidR="003F7F3F" w:rsidRDefault="003F7F3F" w:rsidP="003F602E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информационно-коммуникативные средства;</w:t>
      </w:r>
    </w:p>
    <w:p w:rsidR="003F7F3F" w:rsidRDefault="003F7F3F" w:rsidP="003F602E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экранно-звуковые пособия;</w:t>
      </w:r>
    </w:p>
    <w:p w:rsidR="003F7F3F" w:rsidRDefault="003F7F3F" w:rsidP="003F602E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библиотечный фонд.</w:t>
      </w:r>
    </w:p>
    <w:p w:rsidR="003F7F3F" w:rsidRDefault="003F7F3F" w:rsidP="003F602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библиотечный фонд входят учебники, учебно-методические комплекты,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научно-популярной литературой по вопросам языкознания и др.</w:t>
      </w:r>
    </w:p>
    <w:p w:rsidR="003F7F3F" w:rsidRDefault="003F7F3F" w:rsidP="003F602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дисциплины «Обществознание» завершается промежуточной аттестацией в форме дифференцированного зачёта</w:t>
      </w:r>
    </w:p>
    <w:p w:rsidR="003F7F3F" w:rsidRDefault="003F7F3F" w:rsidP="003F602E">
      <w:pPr>
        <w:tabs>
          <w:tab w:val="left" w:leader="underscore" w:pos="0"/>
          <w:tab w:val="left" w:pos="284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F7F3F" w:rsidRDefault="003F7F3F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Pr="00B17FFD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F3F" w:rsidRDefault="003F7F3F" w:rsidP="003F60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ПЛАНИРУЕМЫЕ РЕЗУЛЬТАТЫ УЧЕБНОЙ ДИСЦИПЛИНЫ</w:t>
      </w:r>
    </w:p>
    <w:p w:rsidR="003F7F3F" w:rsidRDefault="003F7F3F" w:rsidP="003F602E">
      <w:pPr>
        <w:tabs>
          <w:tab w:val="left" w:pos="3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F602E">
        <w:rPr>
          <w:rFonts w:ascii="Times New Roman" w:eastAsia="Times New Roman" w:hAnsi="Times New Roman" w:cs="Times New Roman"/>
          <w:sz w:val="24"/>
        </w:rPr>
        <w:t>Содержание дисциплины «Обществознание» направлено на развитие универсальных учебных действий,</w:t>
      </w:r>
      <w:r w:rsidR="003562FE" w:rsidRPr="003F602E">
        <w:rPr>
          <w:rFonts w:ascii="Times New Roman" w:eastAsia="Times New Roman" w:hAnsi="Times New Roman" w:cs="Times New Roman"/>
          <w:sz w:val="24"/>
        </w:rPr>
        <w:t xml:space="preserve"> </w:t>
      </w:r>
      <w:r w:rsidRPr="003F602E">
        <w:rPr>
          <w:rFonts w:ascii="Times New Roman" w:eastAsia="Times New Roman" w:hAnsi="Times New Roman" w:cs="Times New Roman"/>
          <w:sz w:val="24"/>
        </w:rPr>
        <w:t>формирование личностных, метапредметных и предметных результатов ФГОС среднего общего образования, а также общих компетенций ФГОС среднего профессионального образования  для специальности Товароведение и экспертиза качества потребительских товаров</w:t>
      </w:r>
    </w:p>
    <w:p w:rsidR="003F7F3F" w:rsidRPr="003F602E" w:rsidRDefault="003F7F3F" w:rsidP="003F60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</w:t>
      </w:r>
      <w:proofErr w:type="gramStart"/>
      <w:r w:rsidRPr="003F602E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3F602E">
        <w:rPr>
          <w:rFonts w:ascii="Times New Roman" w:hAnsi="Times New Roman" w:cs="Times New Roman"/>
          <w:sz w:val="24"/>
          <w:szCs w:val="28"/>
        </w:rPr>
        <w:t>.Организовывать собственную деятельность, выбирая типовые  методы</w:t>
      </w:r>
    </w:p>
    <w:p w:rsidR="003F7F3F" w:rsidRPr="003F602E" w:rsidRDefault="003F7F3F" w:rsidP="003F60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и способы выполнения профессиональных задач, оценивая их эффективност</w:t>
      </w:r>
    </w:p>
    <w:p w:rsidR="003F7F3F" w:rsidRPr="003F602E" w:rsidRDefault="003F7F3F" w:rsidP="003F60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и качество.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ОК3. Принимать решения в стандартных и нестандар</w:t>
      </w:r>
      <w:r w:rsidR="003562FE" w:rsidRPr="003F602E">
        <w:rPr>
          <w:rFonts w:ascii="Times New Roman" w:hAnsi="Times New Roman" w:cs="Times New Roman"/>
          <w:sz w:val="24"/>
          <w:szCs w:val="28"/>
        </w:rPr>
        <w:t>т</w:t>
      </w:r>
      <w:r w:rsidRPr="003F602E">
        <w:rPr>
          <w:rFonts w:ascii="Times New Roman" w:hAnsi="Times New Roman" w:cs="Times New Roman"/>
          <w:sz w:val="24"/>
          <w:szCs w:val="28"/>
        </w:rPr>
        <w:t>ных ситуациях и нести за них ответственность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 5.Владеть информационной культурой, анализировать и оценивать информацию с использованием  информационно-коммуникационных технологий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 6.Работать в коллективе и команде,эффективно общаться с коллегами, руководством, потребителями.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 7. Брать на себя ответственность за работу членов команды(подчиненных),результат выполнения заданий.</w:t>
      </w:r>
    </w:p>
    <w:p w:rsidR="007B0586" w:rsidRPr="003F602E" w:rsidRDefault="007B0586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tbl>
      <w:tblPr>
        <w:tblStyle w:val="a4"/>
        <w:tblpPr w:leftFromText="180" w:rightFromText="180" w:vertAnchor="text" w:horzAnchor="margin" w:tblpY="398"/>
        <w:tblW w:w="4944" w:type="pct"/>
        <w:tblLayout w:type="fixed"/>
        <w:tblLook w:val="04A0" w:firstRow="1" w:lastRow="0" w:firstColumn="1" w:lastColumn="0" w:noHBand="0" w:noVBand="1"/>
      </w:tblPr>
      <w:tblGrid>
        <w:gridCol w:w="7620"/>
        <w:gridCol w:w="1844"/>
      </w:tblGrid>
      <w:tr w:rsidR="007B0586" w:rsidRPr="001E0276" w:rsidTr="00383491">
        <w:tc>
          <w:tcPr>
            <w:tcW w:w="4026" w:type="pct"/>
            <w:tcBorders>
              <w:bottom w:val="single" w:sz="4" w:space="0" w:color="000000" w:themeColor="text1"/>
            </w:tcBorders>
          </w:tcPr>
          <w:p w:rsidR="007B0586" w:rsidRDefault="007B0586" w:rsidP="0038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</w:t>
            </w:r>
            <w:r w:rsidRPr="00E446FC">
              <w:rPr>
                <w:rFonts w:ascii="Times New Roman" w:hAnsi="Times New Roman" w:cs="Times New Roman"/>
              </w:rPr>
              <w:t xml:space="preserve">езультаты освоения учебной дисциплины </w:t>
            </w:r>
          </w:p>
          <w:p w:rsidR="007B0586" w:rsidRPr="00E446FC" w:rsidRDefault="007B0586" w:rsidP="0038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446FC">
              <w:rPr>
                <w:rFonts w:ascii="Times New Roman" w:hAnsi="Times New Roman" w:cs="Times New Roman"/>
              </w:rPr>
              <w:t>соответствии с ФГОС СОО</w:t>
            </w:r>
          </w:p>
        </w:tc>
        <w:tc>
          <w:tcPr>
            <w:tcW w:w="974" w:type="pct"/>
            <w:tcBorders>
              <w:bottom w:val="single" w:sz="4" w:space="0" w:color="000000" w:themeColor="text1"/>
            </w:tcBorders>
          </w:tcPr>
          <w:p w:rsidR="007B0586" w:rsidRPr="00E446FC" w:rsidRDefault="007B0586" w:rsidP="00383491">
            <w:pPr>
              <w:jc w:val="center"/>
              <w:rPr>
                <w:rFonts w:ascii="Times New Roman" w:hAnsi="Times New Roman" w:cs="Times New Roman"/>
              </w:rPr>
            </w:pPr>
            <w:r w:rsidRPr="00E446FC">
              <w:rPr>
                <w:rFonts w:ascii="Times New Roman" w:hAnsi="Times New Roman" w:cs="Times New Roman"/>
                <w:bCs/>
                <w:iCs/>
              </w:rPr>
              <w:t>Общие компетенции ФГОС СПО</w:t>
            </w:r>
          </w:p>
        </w:tc>
      </w:tr>
      <w:tr w:rsidR="007B0586" w:rsidRPr="001E0276" w:rsidTr="00383491">
        <w:tc>
          <w:tcPr>
            <w:tcW w:w="4026" w:type="pct"/>
            <w:tcBorders>
              <w:bottom w:val="nil"/>
            </w:tcBorders>
          </w:tcPr>
          <w:p w:rsidR="007B0586" w:rsidRPr="00E446FC" w:rsidRDefault="007B0586" w:rsidP="0038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</w:tc>
        <w:tc>
          <w:tcPr>
            <w:tcW w:w="974" w:type="pct"/>
            <w:tcBorders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0BD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single" w:sz="4" w:space="0" w:color="000000" w:themeColor="text1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 xml:space="preserve">тветственное отношение к созданию семьи на основе осознанного </w:t>
            </w:r>
            <w:r w:rsidRPr="003A0679">
              <w:rPr>
                <w:rFonts w:ascii="Times New Roman" w:hAnsi="Times New Roman"/>
                <w:sz w:val="24"/>
                <w:szCs w:val="24"/>
              </w:rPr>
              <w:lastRenderedPageBreak/>
              <w:t>принятия ценностей семейной жизни</w:t>
            </w:r>
          </w:p>
        </w:tc>
        <w:tc>
          <w:tcPr>
            <w:tcW w:w="974" w:type="pct"/>
            <w:tcBorders>
              <w:top w:val="nil"/>
              <w:bottom w:val="single" w:sz="4" w:space="0" w:color="000000" w:themeColor="text1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586" w:rsidRPr="001E0276" w:rsidTr="00383491">
        <w:tc>
          <w:tcPr>
            <w:tcW w:w="4026" w:type="pct"/>
            <w:tcBorders>
              <w:bottom w:val="nil"/>
            </w:tcBorders>
          </w:tcPr>
          <w:p w:rsidR="007B0586" w:rsidRPr="00E446FC" w:rsidRDefault="007B0586" w:rsidP="0038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74" w:type="pct"/>
            <w:tcBorders>
              <w:bottom w:val="nil"/>
            </w:tcBorders>
          </w:tcPr>
          <w:p w:rsidR="007B0586" w:rsidRPr="003A0679" w:rsidRDefault="007B0586" w:rsidP="00383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</w:tr>
      <w:tr w:rsidR="007B0586" w:rsidRPr="001E0276" w:rsidTr="00383491">
        <w:tc>
          <w:tcPr>
            <w:tcW w:w="4026" w:type="pct"/>
            <w:tcBorders>
              <w:bottom w:val="nil"/>
            </w:tcBorders>
          </w:tcPr>
          <w:p w:rsidR="007B0586" w:rsidRPr="00D64431" w:rsidRDefault="007B0586" w:rsidP="00383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974" w:type="pct"/>
            <w:tcBorders>
              <w:bottom w:val="nil"/>
            </w:tcBorders>
          </w:tcPr>
          <w:p w:rsidR="007B0586" w:rsidRPr="00D64431" w:rsidRDefault="007B0586" w:rsidP="00383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64431">
              <w:rPr>
                <w:rFonts w:ascii="Times New Roman" w:hAnsi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ладение базовым понятийным аппаратом социальных наук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ладение умениями выявлять причинно-следственные, функциональные, иерархические и другие связи социальных объектов и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64431">
              <w:rPr>
                <w:rFonts w:ascii="Times New Roman" w:hAnsi="Times New Roman"/>
                <w:sz w:val="24"/>
                <w:szCs w:val="24"/>
              </w:rPr>
              <w:t xml:space="preserve"> представлений об основных тенденциях и возможных перспективах развития мирового сообщества в глобальном мире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64431">
              <w:rPr>
                <w:rFonts w:ascii="Times New Roman" w:hAnsi="Times New Roman"/>
                <w:sz w:val="24"/>
                <w:szCs w:val="24"/>
              </w:rPr>
              <w:t xml:space="preserve"> представлений о методах познания социальных явлений и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ладение умениями применять полученные знания в повседневной жизни, прогнозировать последствия принимаемых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64431">
              <w:rPr>
                <w:rFonts w:ascii="Times New Roman" w:hAnsi="Times New Roman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</w:tbl>
    <w:p w:rsidR="007B0586" w:rsidRDefault="007B0586">
      <w:pPr>
        <w:rPr>
          <w:rFonts w:ascii="Times New Roman" w:hAnsi="Times New Roman" w:cs="Times New Roman"/>
          <w:b/>
          <w:sz w:val="28"/>
          <w:szCs w:val="28"/>
        </w:rPr>
      </w:pPr>
    </w:p>
    <w:p w:rsidR="007B0586" w:rsidRDefault="007B0586">
      <w:pPr>
        <w:rPr>
          <w:rFonts w:ascii="Times New Roman" w:hAnsi="Times New Roman" w:cs="Times New Roman"/>
          <w:b/>
          <w:sz w:val="28"/>
          <w:szCs w:val="28"/>
        </w:rPr>
      </w:pPr>
    </w:p>
    <w:p w:rsidR="003F7F3F" w:rsidRPr="00A218E9" w:rsidRDefault="003F7F3F" w:rsidP="003F602E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E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3F7F3F" w:rsidRPr="00774E14" w:rsidRDefault="003F7F3F" w:rsidP="003F6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3F7F3F" w:rsidRPr="00774E14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Обществознание как система знаний об обществе</w:t>
      </w:r>
      <w:r>
        <w:rPr>
          <w:rFonts w:ascii="Times New Roman" w:hAnsi="Times New Roman" w:cs="Times New Roman"/>
          <w:sz w:val="28"/>
          <w:szCs w:val="28"/>
        </w:rPr>
        <w:t>. Понятие и сущность общества. Общество как сложная динамическая система. Науки об обществе и обществознании</w:t>
      </w:r>
      <w:r w:rsidRPr="00774E14">
        <w:rPr>
          <w:rFonts w:ascii="Times New Roman" w:hAnsi="Times New Roman" w:cs="Times New Roman"/>
          <w:sz w:val="28"/>
          <w:szCs w:val="28"/>
        </w:rPr>
        <w:t>.</w:t>
      </w:r>
    </w:p>
    <w:p w:rsidR="00696393" w:rsidRDefault="00696393" w:rsidP="003F60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sz w:val="28"/>
          <w:szCs w:val="28"/>
        </w:rPr>
        <w:t>Человек. Человек в системе общественных отношений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Природа человека. Антропогенез. Человек как биосоциальное существо. Социальная сущность человека.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От индивида к личности. Индивид, индивидуальность, личность. Социализация личности.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Деятельность человека. Понятие деятельности. Структура деятельности. Материальная и духовная деятельность. Творчество и общение. Игра, учеба, труд. Профессиональная деятельность Профессиональное становление. Выбор профессии.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 xml:space="preserve">Ценности в жизни человека. Понятие ценности. Смысл жизни. Свобода и ответственность. Гражданские ценности. 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Сознание. Сознательное и бессознательное. Мировоззрение.</w:t>
      </w:r>
    </w:p>
    <w:p w:rsidR="00696393" w:rsidRPr="00774E14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Познание. Понятие познания. Субъект и объект познания. Чувственное познание. Рациональное познание. Основные направления в теории познания. Понятие истины. Критерии истины. Абсолютная и относительная истина. Ложь и заблуждение</w:t>
      </w:r>
      <w:r>
        <w:rPr>
          <w:rFonts w:ascii="Times New Roman" w:hAnsi="Times New Roman" w:cs="Times New Roman"/>
          <w:sz w:val="28"/>
          <w:szCs w:val="28"/>
        </w:rPr>
        <w:t>. Проблема, гипотеза, теория, Методы научного познания. Три аспекта понятия науки. Критерии научности. Ненаучные способы познания. Виды ненаучного познания. Лженаука. Социальное познание. Самопознание.</w:t>
      </w:r>
    </w:p>
    <w:p w:rsidR="00696393" w:rsidRPr="00696393" w:rsidRDefault="00696393" w:rsidP="003F602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6393" w:rsidRDefault="00696393" w:rsidP="003F60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6393">
        <w:rPr>
          <w:rFonts w:ascii="Times New Roman" w:hAnsi="Times New Roman"/>
          <w:b/>
          <w:color w:val="000000"/>
          <w:sz w:val="28"/>
          <w:szCs w:val="28"/>
        </w:rPr>
        <w:t>Общество как сложная динамическая система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Общество и природа. Понятие природы. Экологический кризис. Цивилизационные вызовы.</w:t>
      </w:r>
    </w:p>
    <w:p w:rsidR="00831489" w:rsidRPr="007D64EC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Общество и культура. Понятие культуры. Общество и культура. Новаторство и традиции.</w:t>
      </w:r>
      <w:r w:rsidR="00831489" w:rsidRPr="00831489">
        <w:rPr>
          <w:rFonts w:ascii="Times New Roman" w:hAnsi="Times New Roman" w:cs="Times New Roman"/>
          <w:sz w:val="28"/>
          <w:szCs w:val="28"/>
        </w:rPr>
        <w:t xml:space="preserve"> </w:t>
      </w:r>
      <w:r w:rsidR="00831489" w:rsidRPr="007D64EC">
        <w:rPr>
          <w:rFonts w:ascii="Times New Roman" w:hAnsi="Times New Roman" w:cs="Times New Roman"/>
          <w:sz w:val="28"/>
          <w:szCs w:val="28"/>
        </w:rPr>
        <w:t xml:space="preserve">Формы культуры. Субкультуры и контркультура. Народная, массовая, элитарная культуры. </w:t>
      </w:r>
    </w:p>
    <w:p w:rsidR="00831489" w:rsidRPr="007D64EC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Наука в системе духовной культуры. Функции науки. Эволюция научного знания. Классификация наук. Ответственность ученого.</w:t>
      </w:r>
    </w:p>
    <w:p w:rsidR="00831489" w:rsidRPr="007D64EC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 xml:space="preserve">Роль образования в жизни человека и общества. Понятие образования. Структура образования. История и современность. </w:t>
      </w:r>
    </w:p>
    <w:p w:rsidR="00831489" w:rsidRPr="007D64EC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Мораль. Понятие морали. Специфика моральных норм. Заповеди. Универсальные моральные нормы.</w:t>
      </w:r>
    </w:p>
    <w:p w:rsidR="00831489" w:rsidRPr="007D64EC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 xml:space="preserve">Религия и культура. Понятие религии и подходы к ней. Компоненты религии. Развитие религиозных представлений. </w:t>
      </w:r>
    </w:p>
    <w:p w:rsidR="00831489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Искусство. Понятие искусства</w:t>
      </w:r>
      <w:r>
        <w:rPr>
          <w:rFonts w:ascii="Times New Roman" w:hAnsi="Times New Roman" w:cs="Times New Roman"/>
          <w:sz w:val="28"/>
          <w:szCs w:val="28"/>
        </w:rPr>
        <w:t>. Художественный образ. Функции искусства. Виды искусства.</w:t>
      </w:r>
    </w:p>
    <w:p w:rsidR="00696393" w:rsidRPr="00C97A67" w:rsidRDefault="00696393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Сферы общественной жизни. Социальная сфера. Экономическая сфера. Политическая сфера. Духовная сфера.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Социальные институты. Социальные институты и их функции. Основные социальные институты.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Общественное развитие. Типы социальной динамики. Направленность и характер социального развития. Модели социального развития. </w:t>
      </w:r>
    </w:p>
    <w:p w:rsidR="00696393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Противоречия современного общества. Многообразие и целостность современного мира. Глобализация. Глобальные проблемы современности.</w:t>
      </w:r>
    </w:p>
    <w:p w:rsidR="00831489" w:rsidRPr="00E446FC" w:rsidRDefault="00831489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831489" w:rsidRPr="007D64EC" w:rsidRDefault="00831489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Составление сравнительной таблицы по формам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489" w:rsidRPr="007D64EC" w:rsidRDefault="00831489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D64EC">
        <w:rPr>
          <w:rFonts w:ascii="Times New Roman" w:hAnsi="Times New Roman" w:cs="Times New Roman"/>
          <w:sz w:val="28"/>
          <w:szCs w:val="28"/>
        </w:rPr>
        <w:t xml:space="preserve"> основных видов современных религий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3F7F3F" w:rsidRPr="00C97A67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Проведение сравнительной характеристики между сферами общественной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C97A67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Анализ философского текста по теме «Мировоззрение»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C97A67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Составление таблицы «Социальные институты»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489" w:rsidRDefault="00831489" w:rsidP="003F602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393" w:rsidRPr="00696393" w:rsidRDefault="00696393" w:rsidP="003F602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sz w:val="28"/>
          <w:szCs w:val="28"/>
        </w:rPr>
        <w:t>Экономика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 xml:space="preserve">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Составление схемы «Организационные формы предпринимательства».</w:t>
      </w:r>
    </w:p>
    <w:p w:rsidR="003F7F3F" w:rsidRPr="00396938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lastRenderedPageBreak/>
        <w:t>Анализ основных типов экономических систем.</w:t>
      </w:r>
    </w:p>
    <w:p w:rsidR="003F7F3F" w:rsidRPr="00396938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Решение задач по теме «Спрос. Предложение. Цена».</w:t>
      </w:r>
    </w:p>
    <w:p w:rsidR="00696393" w:rsidRPr="00696393" w:rsidRDefault="00696393" w:rsidP="003F60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color w:val="000000"/>
          <w:sz w:val="28"/>
          <w:szCs w:val="28"/>
        </w:rPr>
        <w:t>Социальные отношения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Социальная структура. Социальные общности и группы. Социальная стратификация.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 xml:space="preserve">Социальное положение. Социальный статус. Социальная мобильность. 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Семья как малая социальная группа. Семья. Брак. Функции семьи.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 xml:space="preserve">Молодежь как особая социально-демографическая группа. Молодость. Основные проблемы молодежи. Молодежная политика. 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 xml:space="preserve">Этнические общности и национальная политика. Этнические общности. Межнациональное взаимодействие. Межнациональные конфликты. Национальная политика. 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 xml:space="preserve">Социальная норма и отклоняющееся поведение. Социальные нормы. </w:t>
      </w:r>
      <w:proofErr w:type="spellStart"/>
      <w:r w:rsidRPr="0039693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396938">
        <w:rPr>
          <w:rFonts w:ascii="Times New Roman" w:hAnsi="Times New Roman" w:cs="Times New Roman"/>
          <w:sz w:val="28"/>
          <w:szCs w:val="28"/>
        </w:rPr>
        <w:t xml:space="preserve"> поведение. Социальный контроль. </w:t>
      </w:r>
    </w:p>
    <w:p w:rsidR="003F7F3F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Социальный конфликт. Конфликт и</w:t>
      </w:r>
      <w:r>
        <w:rPr>
          <w:rFonts w:ascii="Times New Roman" w:hAnsi="Times New Roman" w:cs="Times New Roman"/>
          <w:sz w:val="28"/>
          <w:szCs w:val="28"/>
        </w:rPr>
        <w:t xml:space="preserve"> его структурные элементы. Типология конфликтов. Функции конфликта. Пути разрешения конфликтных ситуаций. 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3F7F3F" w:rsidRPr="00396938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Выполнение тематических заданий по теме «Социальная стратификация. Социальная мобильность».</w:t>
      </w:r>
    </w:p>
    <w:p w:rsidR="003F7F3F" w:rsidRPr="00396938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Решение ситуационных задач по теме «Социальные конфликты».</w:t>
      </w:r>
    </w:p>
    <w:p w:rsidR="00696393" w:rsidRPr="00696393" w:rsidRDefault="00696393" w:rsidP="003F602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color w:val="000000"/>
          <w:sz w:val="28"/>
          <w:szCs w:val="28"/>
        </w:rPr>
        <w:t>Политика</w:t>
      </w:r>
    </w:p>
    <w:p w:rsidR="003F7F3F" w:rsidRPr="00696393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17">
        <w:rPr>
          <w:rFonts w:ascii="Times New Roman" w:eastAsia="Times New Roman" w:hAnsi="Times New Roman" w:cs="Times New Roman"/>
          <w:sz w:val="28"/>
          <w:szCs w:val="28"/>
        </w:rPr>
        <w:t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</w:t>
      </w:r>
      <w:r w:rsidRPr="00AD0612">
        <w:rPr>
          <w:rFonts w:ascii="Times New Roman" w:eastAsia="Times New Roman" w:hAnsi="Times New Roman" w:cs="Times New Roman"/>
          <w:sz w:val="28"/>
          <w:szCs w:val="28"/>
        </w:rPr>
        <w:t>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Избирательная кампания.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Составление сравнительной характеристики по типологии государств.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Анализ деятельности действующих политических партий в Федеральном Собрании РФ.</w:t>
      </w:r>
    </w:p>
    <w:p w:rsidR="00696393" w:rsidRPr="00696393" w:rsidRDefault="00696393" w:rsidP="003F602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color w:val="000000"/>
          <w:sz w:val="28"/>
          <w:szCs w:val="28"/>
        </w:rPr>
        <w:t>Правовое регулирование общественных отношений</w:t>
      </w:r>
    </w:p>
    <w:p w:rsidR="003F7F3F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9">
        <w:rPr>
          <w:rFonts w:ascii="Times New Roman" w:eastAsia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</w:t>
      </w:r>
      <w:r w:rsidRPr="004D3C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3F7F3F" w:rsidRPr="003A2F03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03">
        <w:rPr>
          <w:rFonts w:ascii="Times New Roman" w:hAnsi="Times New Roman" w:cs="Times New Roman"/>
          <w:sz w:val="28"/>
          <w:szCs w:val="28"/>
        </w:rPr>
        <w:t>Решение ситуационных задач на определение вида юридической ответственности и видов наказания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 Гражданского кодекса РФ по теме «Гражданские правоотношения»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 Трудового кодекса РФ по теме «Трудовые правоотношения»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Семейного кодекса РФ.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 Уголовного кодекса РФ по теме «Уголовные правоотношения»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831489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 Кодекса об административных правонарушениях РФ по теме «Административные правонарушения»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489" w:rsidRPr="007753BF" w:rsidRDefault="00831489" w:rsidP="00831489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ТЕМАТИЧЕСКОЕ ПЛАНИРОВАНИЕ</w:t>
      </w:r>
    </w:p>
    <w:tbl>
      <w:tblPr>
        <w:tblpPr w:leftFromText="180" w:rightFromText="180" w:vertAnchor="text" w:tblpX="9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544"/>
        <w:gridCol w:w="992"/>
        <w:gridCol w:w="851"/>
        <w:gridCol w:w="1276"/>
        <w:gridCol w:w="1568"/>
      </w:tblGrid>
      <w:tr w:rsidR="00831489" w:rsidRPr="007753BF" w:rsidTr="004A2A6F">
        <w:trPr>
          <w:trHeight w:val="37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п/п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831489" w:rsidRPr="007753BF" w:rsidTr="004A2A6F">
        <w:trPr>
          <w:trHeight w:val="212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spacing w:after="0" w:line="240" w:lineRule="auto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Максимальной нагрузки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spacing w:after="0" w:line="240" w:lineRule="auto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Самостоятельной работы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spacing w:after="0" w:line="240" w:lineRule="auto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обязательной аудиторной нагрузки</w:t>
            </w:r>
          </w:p>
        </w:tc>
      </w:tr>
      <w:tr w:rsidR="00831489" w:rsidRPr="007753BF" w:rsidTr="004A2A6F">
        <w:trPr>
          <w:trHeight w:val="807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rPr>
                <w:rFonts w:ascii="Times New Roman" w:hAnsi="Times New Roman" w:cs="Times New Roman"/>
                <w:color w:val="000000"/>
              </w:rPr>
            </w:pPr>
            <w:r w:rsidRPr="007753BF">
              <w:rPr>
                <w:rFonts w:ascii="Times New Roman" w:hAnsi="Times New Roman" w:cs="Times New Roman"/>
                <w:color w:val="000000"/>
              </w:rPr>
              <w:t>Лекции,</w:t>
            </w:r>
          </w:p>
          <w:p w:rsidR="00831489" w:rsidRPr="007753BF" w:rsidRDefault="00831489" w:rsidP="004A2A6F">
            <w:pPr>
              <w:spacing w:after="0" w:line="240" w:lineRule="auto"/>
              <w:rPr>
                <w:sz w:val="20"/>
                <w:szCs w:val="20"/>
              </w:rPr>
            </w:pPr>
            <w:r w:rsidRPr="007753BF"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rPr>
                <w:rFonts w:ascii="Times New Roman" w:hAnsi="Times New Roman" w:cs="Times New Roman"/>
              </w:rPr>
            </w:pPr>
            <w:r w:rsidRPr="007753BF"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</w:pPr>
            <w:r w:rsidRPr="007373C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</w:pPr>
            <w:r w:rsidRPr="007373C8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 w:rsidRPr="007373C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</w:pPr>
            <w:r w:rsidRPr="007373C8">
              <w:t>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r w:rsidRPr="007373C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</w:tr>
      <w:tr w:rsidR="00831489" w:rsidRPr="007753BF" w:rsidTr="004A2A6F">
        <w:trPr>
          <w:trHeight w:val="1033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 w:rsidRPr="007373C8">
              <w:t>6</w:t>
            </w:r>
          </w:p>
          <w:p w:rsidR="00831489" w:rsidRPr="007373C8" w:rsidRDefault="00831489" w:rsidP="004A2A6F">
            <w:pPr>
              <w:jc w:val="center"/>
            </w:pP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Style w:val="FontStyle65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>
              <w:t>6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отношения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>
              <w:t>6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Style w:val="FontStyle65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>
              <w:t>6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Style w:val="FontStyle65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 w:rsidRPr="007373C8">
              <w:t>6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 w:rsidRPr="007373C8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78</w:t>
            </w:r>
            <w:r>
              <w:fldChar w:fldCharType="end"/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>
              <w:t>30</w:t>
            </w:r>
          </w:p>
        </w:tc>
      </w:tr>
    </w:tbl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/>
    <w:p w:rsidR="00831489" w:rsidRDefault="00831489" w:rsidP="008314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ИСТОЧНИКОВ</w:t>
      </w:r>
    </w:p>
    <w:p w:rsidR="00831489" w:rsidRDefault="00831489" w:rsidP="008314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</w:t>
      </w:r>
    </w:p>
    <w:p w:rsidR="00831489" w:rsidRDefault="00831489" w:rsidP="008314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Pr="00592273">
        <w:rPr>
          <w:rFonts w:ascii="Times New Roman" w:eastAsia="Times New Roman" w:hAnsi="Times New Roman" w:cs="Times New Roman"/>
          <w:sz w:val="28"/>
        </w:rPr>
        <w:t xml:space="preserve">Важенин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А.Г.Обществознание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учеб.пособие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 для студентов сред.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Профес</w:t>
      </w:r>
      <w:proofErr w:type="gramStart"/>
      <w:r w:rsidRPr="00592273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592273">
        <w:rPr>
          <w:rFonts w:ascii="Times New Roman" w:eastAsia="Times New Roman" w:hAnsi="Times New Roman" w:cs="Times New Roman"/>
          <w:sz w:val="28"/>
        </w:rPr>
        <w:t>чебных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 заведений-5-е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испр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.-М: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изд.центр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 «Академия», 2017-368с.</w:t>
      </w:r>
    </w:p>
    <w:p w:rsidR="003F602E" w:rsidRPr="00592273" w:rsidRDefault="003F602E" w:rsidP="008314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831489" w:rsidRDefault="00831489" w:rsidP="008314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 ресурсы: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http://mon.gov.ru - Министерство образования и науки РФ.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www.edu.ru - Российский образовательный портал.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http://www.firo.ru - ФГОУ Федеральный институт развития образования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www.ed.gov.ru - Федеральное агентство по образованию РФ.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http://www.pravo.gov.ru/</w:t>
        </w:r>
      </w:hyperlink>
    </w:p>
    <w:p w:rsidR="003F7F3F" w:rsidRPr="003F602E" w:rsidRDefault="00831489" w:rsidP="003F602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http://ru.wikipedia.or</w:t>
      </w:r>
    </w:p>
    <w:sectPr w:rsidR="003F7F3F" w:rsidRPr="003F602E" w:rsidSect="0097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09"/>
    <w:multiLevelType w:val="hybridMultilevel"/>
    <w:tmpl w:val="F81CFF82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55E"/>
    <w:multiLevelType w:val="multilevel"/>
    <w:tmpl w:val="088C4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51834"/>
    <w:multiLevelType w:val="hybridMultilevel"/>
    <w:tmpl w:val="C666BCCA"/>
    <w:lvl w:ilvl="0" w:tplc="4AD8BBEE">
      <w:start w:val="1"/>
      <w:numFmt w:val="bullet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323EE5"/>
    <w:multiLevelType w:val="hybridMultilevel"/>
    <w:tmpl w:val="32684B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F0B06"/>
    <w:multiLevelType w:val="hybridMultilevel"/>
    <w:tmpl w:val="2850002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D5143"/>
    <w:multiLevelType w:val="multilevel"/>
    <w:tmpl w:val="C3A05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06104"/>
    <w:multiLevelType w:val="multilevel"/>
    <w:tmpl w:val="399ED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586"/>
    <w:rsid w:val="00191C2A"/>
    <w:rsid w:val="001E49EB"/>
    <w:rsid w:val="001E7DF0"/>
    <w:rsid w:val="002037E1"/>
    <w:rsid w:val="002658C6"/>
    <w:rsid w:val="00276C2A"/>
    <w:rsid w:val="003562FE"/>
    <w:rsid w:val="003F602E"/>
    <w:rsid w:val="003F7F3F"/>
    <w:rsid w:val="004C76C7"/>
    <w:rsid w:val="004D0E99"/>
    <w:rsid w:val="00592273"/>
    <w:rsid w:val="005D45C5"/>
    <w:rsid w:val="006716D7"/>
    <w:rsid w:val="00695882"/>
    <w:rsid w:val="00696393"/>
    <w:rsid w:val="006F1FBD"/>
    <w:rsid w:val="007373C8"/>
    <w:rsid w:val="007B0586"/>
    <w:rsid w:val="00831489"/>
    <w:rsid w:val="00972828"/>
    <w:rsid w:val="00B72C05"/>
    <w:rsid w:val="00CC4295"/>
    <w:rsid w:val="00D5591A"/>
    <w:rsid w:val="00E6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7B058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05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5">
    <w:name w:val="Font Style65"/>
    <w:basedOn w:val="a0"/>
    <w:rsid w:val="001E49EB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F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14</cp:revision>
  <cp:lastPrinted>2020-10-14T11:00:00Z</cp:lastPrinted>
  <dcterms:created xsi:type="dcterms:W3CDTF">2020-09-15T11:50:00Z</dcterms:created>
  <dcterms:modified xsi:type="dcterms:W3CDTF">2022-10-26T02:00:00Z</dcterms:modified>
</cp:coreProperties>
</file>